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40" w:rsidRDefault="00712760" w:rsidP="000A021C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3</w:t>
      </w:r>
      <w:r w:rsidR="00687FCF">
        <w:rPr>
          <w:rFonts w:ascii="Times New Roman" w:hAnsi="Times New Roman" w:cs="Times New Roman"/>
          <w:b/>
        </w:rPr>
        <w:t xml:space="preserve"> к Информационной карте</w:t>
      </w:r>
      <w:r w:rsidR="00700840">
        <w:rPr>
          <w:rFonts w:ascii="Times New Roman" w:hAnsi="Times New Roman" w:cs="Times New Roman"/>
          <w:b/>
        </w:rPr>
        <w:t xml:space="preserve"> </w:t>
      </w:r>
    </w:p>
    <w:p w:rsidR="00F81DCE" w:rsidRPr="007929F9" w:rsidRDefault="00700840" w:rsidP="002E20E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 проведению</w:t>
      </w:r>
      <w:r w:rsidR="0077604C">
        <w:rPr>
          <w:rFonts w:ascii="Times New Roman" w:hAnsi="Times New Roman" w:cs="Times New Roman"/>
          <w:b/>
        </w:rPr>
        <w:t xml:space="preserve"> комплекса</w:t>
      </w:r>
      <w:r w:rsidR="0046576D" w:rsidRPr="007929F9">
        <w:rPr>
          <w:rFonts w:ascii="Times New Roman" w:hAnsi="Times New Roman" w:cs="Times New Roman"/>
          <w:b/>
        </w:rPr>
        <w:t xml:space="preserve"> строительно-монтажных работ</w:t>
      </w:r>
      <w:r w:rsidR="000A021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филиала «</w:t>
      </w:r>
      <w:r w:rsidR="00AA7CDB">
        <w:rPr>
          <w:rFonts w:ascii="Times New Roman" w:hAnsi="Times New Roman" w:cs="Times New Roman"/>
          <w:b/>
        </w:rPr>
        <w:t>Гянджа</w:t>
      </w:r>
      <w:r>
        <w:rPr>
          <w:rFonts w:ascii="Times New Roman" w:hAnsi="Times New Roman" w:cs="Times New Roman"/>
          <w:b/>
        </w:rPr>
        <w:t xml:space="preserve">» </w:t>
      </w:r>
      <w:r w:rsidR="007C0B6C" w:rsidRPr="007929F9">
        <w:rPr>
          <w:rFonts w:ascii="Times New Roman" w:hAnsi="Times New Roman" w:cs="Times New Roman"/>
          <w:b/>
        </w:rPr>
        <w:t>Банк</w:t>
      </w:r>
      <w:r w:rsidR="00F66396" w:rsidRPr="007929F9">
        <w:rPr>
          <w:rFonts w:ascii="Times New Roman" w:hAnsi="Times New Roman" w:cs="Times New Roman"/>
          <w:b/>
        </w:rPr>
        <w:t>а</w:t>
      </w:r>
      <w:r w:rsidR="007C0B6C" w:rsidRPr="007929F9">
        <w:rPr>
          <w:rFonts w:ascii="Times New Roman" w:hAnsi="Times New Roman" w:cs="Times New Roman"/>
          <w:b/>
        </w:rPr>
        <w:t xml:space="preserve"> ВТБ (Азербайджан)</w:t>
      </w:r>
      <w:r w:rsidR="0002631E">
        <w:rPr>
          <w:rFonts w:ascii="Times New Roman" w:hAnsi="Times New Roman" w:cs="Times New Roman"/>
          <w:b/>
        </w:rPr>
        <w:t xml:space="preserve">, расположенного по </w:t>
      </w:r>
      <w:r w:rsidR="004D7953" w:rsidRPr="007929F9">
        <w:rPr>
          <w:rFonts w:ascii="Times New Roman" w:hAnsi="Times New Roman" w:cs="Times New Roman"/>
          <w:b/>
        </w:rPr>
        <w:t>адресу</w:t>
      </w:r>
      <w:r w:rsidR="0002631E">
        <w:rPr>
          <w:rFonts w:ascii="Times New Roman" w:hAnsi="Times New Roman" w:cs="Times New Roman"/>
          <w:b/>
        </w:rPr>
        <w:t xml:space="preserve"> </w:t>
      </w:r>
      <w:r w:rsidR="004D7953" w:rsidRPr="007929F9">
        <w:rPr>
          <w:rFonts w:ascii="Times New Roman" w:hAnsi="Times New Roman" w:cs="Times New Roman"/>
          <w:b/>
        </w:rPr>
        <w:t>А</w:t>
      </w:r>
      <w:r w:rsidR="0002631E">
        <w:rPr>
          <w:rFonts w:ascii="Times New Roman" w:hAnsi="Times New Roman" w:cs="Times New Roman"/>
          <w:b/>
        </w:rPr>
        <w:t xml:space="preserve">зербайджанская </w:t>
      </w:r>
      <w:r w:rsidR="004D7953" w:rsidRPr="007929F9">
        <w:rPr>
          <w:rFonts w:ascii="Times New Roman" w:hAnsi="Times New Roman" w:cs="Times New Roman"/>
          <w:b/>
        </w:rPr>
        <w:t>Р</w:t>
      </w:r>
      <w:r w:rsidR="0002631E">
        <w:rPr>
          <w:rFonts w:ascii="Times New Roman" w:hAnsi="Times New Roman" w:cs="Times New Roman"/>
          <w:b/>
        </w:rPr>
        <w:t xml:space="preserve">еспублика, г </w:t>
      </w:r>
      <w:r w:rsidR="00AA7CDB">
        <w:rPr>
          <w:rFonts w:ascii="Times New Roman" w:hAnsi="Times New Roman" w:cs="Times New Roman"/>
          <w:b/>
        </w:rPr>
        <w:t>Гянджа</w:t>
      </w:r>
      <w:r w:rsidR="0002631E">
        <w:rPr>
          <w:rFonts w:ascii="Times New Roman" w:hAnsi="Times New Roman" w:cs="Times New Roman"/>
          <w:b/>
        </w:rPr>
        <w:t>,</w:t>
      </w:r>
      <w:r w:rsidR="008B1C7F">
        <w:rPr>
          <w:rFonts w:ascii="Times New Roman" w:hAnsi="Times New Roman" w:cs="Times New Roman"/>
          <w:b/>
        </w:rPr>
        <w:t xml:space="preserve"> ул Джавадхана </w:t>
      </w:r>
      <w:r w:rsidR="0002631E">
        <w:rPr>
          <w:rFonts w:ascii="Times New Roman" w:hAnsi="Times New Roman" w:cs="Times New Roman"/>
          <w:b/>
        </w:rPr>
        <w:t xml:space="preserve"> </w:t>
      </w:r>
      <w:r w:rsidR="00AA7CDB">
        <w:rPr>
          <w:rFonts w:ascii="Times New Roman" w:hAnsi="Times New Roman" w:cs="Times New Roman"/>
          <w:b/>
        </w:rPr>
        <w:t>дом 30</w:t>
      </w:r>
      <w:r w:rsidR="002E20E6">
        <w:rPr>
          <w:rFonts w:ascii="Times New Roman" w:hAnsi="Times New Roman" w:cs="Times New Roman"/>
          <w:b/>
        </w:rPr>
        <w:t xml:space="preserve">. </w:t>
      </w:r>
    </w:p>
    <w:p w:rsidR="00750B99" w:rsidRDefault="00687FCF" w:rsidP="00AC2BD9">
      <w:pPr>
        <w:pStyle w:val="a3"/>
        <w:spacing w:line="360" w:lineRule="auto"/>
        <w:ind w:left="180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Техническое Задание</w:t>
      </w:r>
    </w:p>
    <w:p w:rsidR="00687FCF" w:rsidRPr="007929F9" w:rsidRDefault="00687FCF" w:rsidP="00AC2BD9">
      <w:pPr>
        <w:pStyle w:val="a3"/>
        <w:spacing w:line="360" w:lineRule="auto"/>
        <w:ind w:left="1800"/>
        <w:jc w:val="both"/>
        <w:rPr>
          <w:rFonts w:ascii="Times New Roman" w:hAnsi="Times New Roman" w:cs="Times New Roman"/>
        </w:rPr>
      </w:pPr>
    </w:p>
    <w:p w:rsidR="00420B8C" w:rsidRPr="007929F9" w:rsidRDefault="00420B8C" w:rsidP="00AC2BD9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:rsidR="00F81DCE" w:rsidRPr="007929F9" w:rsidRDefault="003A4BD3" w:rsidP="00AC2BD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929F9">
        <w:rPr>
          <w:rFonts w:ascii="Times New Roman" w:hAnsi="Times New Roman" w:cs="Times New Roman"/>
          <w:b/>
        </w:rPr>
        <w:t xml:space="preserve">Требования к </w:t>
      </w:r>
      <w:r w:rsidR="00C144B2" w:rsidRPr="007929F9">
        <w:rPr>
          <w:rFonts w:ascii="Times New Roman" w:hAnsi="Times New Roman" w:cs="Times New Roman"/>
          <w:b/>
        </w:rPr>
        <w:t>закупке</w:t>
      </w:r>
    </w:p>
    <w:p w:rsidR="00EC5758" w:rsidRPr="007929F9" w:rsidRDefault="007C0B6C" w:rsidP="00AC2BD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929F9">
        <w:rPr>
          <w:rFonts w:ascii="Times New Roman" w:hAnsi="Times New Roman" w:cs="Times New Roman"/>
        </w:rPr>
        <w:t>Предложения контрагентов должны</w:t>
      </w:r>
      <w:r w:rsidR="004A51DF" w:rsidRPr="007929F9">
        <w:rPr>
          <w:rFonts w:ascii="Times New Roman" w:hAnsi="Times New Roman" w:cs="Times New Roman"/>
        </w:rPr>
        <w:t xml:space="preserve"> строго</w:t>
      </w:r>
      <w:r w:rsidRPr="007929F9">
        <w:rPr>
          <w:rFonts w:ascii="Times New Roman" w:hAnsi="Times New Roman" w:cs="Times New Roman"/>
        </w:rPr>
        <w:t xml:space="preserve"> соответствовать </w:t>
      </w:r>
      <w:r w:rsidR="004A51DF" w:rsidRPr="007929F9">
        <w:rPr>
          <w:rFonts w:ascii="Times New Roman" w:hAnsi="Times New Roman" w:cs="Times New Roman"/>
        </w:rPr>
        <w:t xml:space="preserve">техническим </w:t>
      </w:r>
      <w:r w:rsidRPr="007929F9">
        <w:rPr>
          <w:rFonts w:ascii="Times New Roman" w:hAnsi="Times New Roman" w:cs="Times New Roman"/>
        </w:rPr>
        <w:t>требов</w:t>
      </w:r>
      <w:r w:rsidR="00687FCF">
        <w:rPr>
          <w:rFonts w:ascii="Times New Roman" w:hAnsi="Times New Roman" w:cs="Times New Roman"/>
        </w:rPr>
        <w:t>аниям</w:t>
      </w:r>
      <w:r w:rsidR="00EC5758" w:rsidRPr="007929F9">
        <w:rPr>
          <w:rFonts w:ascii="Times New Roman" w:hAnsi="Times New Roman" w:cs="Times New Roman"/>
        </w:rPr>
        <w:t>.</w:t>
      </w:r>
    </w:p>
    <w:p w:rsidR="007929F9" w:rsidRDefault="000A406C" w:rsidP="00AC2BD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929F9">
        <w:rPr>
          <w:rFonts w:ascii="Times New Roman" w:hAnsi="Times New Roman" w:cs="Times New Roman"/>
        </w:rPr>
        <w:t>Гар</w:t>
      </w:r>
      <w:r w:rsidR="00C424A1">
        <w:rPr>
          <w:rFonts w:ascii="Times New Roman" w:hAnsi="Times New Roman" w:cs="Times New Roman"/>
        </w:rPr>
        <w:t xml:space="preserve">антийный срок должен составлять </w:t>
      </w:r>
      <w:r w:rsidRPr="007929F9">
        <w:rPr>
          <w:rFonts w:ascii="Times New Roman" w:hAnsi="Times New Roman" w:cs="Times New Roman"/>
        </w:rPr>
        <w:t xml:space="preserve">не менее </w:t>
      </w:r>
      <w:r w:rsidR="004E69E5" w:rsidRPr="007929F9">
        <w:rPr>
          <w:rFonts w:ascii="Times New Roman" w:hAnsi="Times New Roman" w:cs="Times New Roman"/>
        </w:rPr>
        <w:t>1-го года, что должно быть указано в коммерческом предложении.</w:t>
      </w:r>
    </w:p>
    <w:p w:rsidR="00DB678D" w:rsidRPr="00E678DA" w:rsidRDefault="00DB678D" w:rsidP="00E678DA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678D">
        <w:rPr>
          <w:rFonts w:ascii="Times New Roman" w:hAnsi="Times New Roman" w:cs="Times New Roman"/>
        </w:rPr>
        <w:t>Все строительные и отделочные материалы, используемые при реализации проекта, а также применяемые технические решения, должны соответствовать:</w:t>
      </w:r>
    </w:p>
    <w:p w:rsidR="00DB678D" w:rsidRPr="00DB678D" w:rsidRDefault="00DB678D" w:rsidP="00DB678D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DB678D">
        <w:rPr>
          <w:rFonts w:ascii="Times New Roman" w:hAnsi="Times New Roman" w:cs="Times New Roman"/>
        </w:rPr>
        <w:t>требованиям Градостроительного и строительного кодекса Азербайджанской Республики (Şəhərsalma və Tikinti Məcəlləsi),</w:t>
      </w:r>
      <w:r>
        <w:rPr>
          <w:rFonts w:ascii="Times New Roman" w:hAnsi="Times New Roman" w:cs="Times New Roman"/>
          <w:lang w:val="az-Latn-AZ"/>
        </w:rPr>
        <w:t xml:space="preserve"> </w:t>
      </w:r>
      <w:hyperlink r:id="rId8" w:history="1">
        <w:r w:rsidRPr="007A5944">
          <w:rPr>
            <w:rStyle w:val="a9"/>
            <w:rFonts w:ascii="Times New Roman" w:hAnsi="Times New Roman" w:cs="Times New Roman"/>
            <w:lang w:val="az-Latn-AZ"/>
          </w:rPr>
          <w:t>https://e-qanun.az/framework/46958</w:t>
        </w:r>
      </w:hyperlink>
      <w:r>
        <w:rPr>
          <w:rFonts w:ascii="Times New Roman" w:hAnsi="Times New Roman" w:cs="Times New Roman"/>
          <w:lang w:val="az-Latn-AZ"/>
        </w:rPr>
        <w:t xml:space="preserve"> </w:t>
      </w:r>
    </w:p>
    <w:p w:rsidR="00DB678D" w:rsidRPr="00DB678D" w:rsidRDefault="00DB678D" w:rsidP="00DB678D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DB678D">
        <w:rPr>
          <w:rFonts w:ascii="Times New Roman" w:hAnsi="Times New Roman" w:cs="Times New Roman"/>
        </w:rPr>
        <w:t>действующим нормативам пожарной безопасности, утверждённым Министерством по чрезвычайным ситуациям (FHN),</w:t>
      </w:r>
      <w:r>
        <w:rPr>
          <w:rFonts w:ascii="Times New Roman" w:hAnsi="Times New Roman" w:cs="Times New Roman"/>
          <w:lang w:val="az-Latn-AZ"/>
        </w:rPr>
        <w:t xml:space="preserve"> </w:t>
      </w:r>
      <w:hyperlink r:id="rId9" w:history="1">
        <w:r w:rsidRPr="007A5944">
          <w:rPr>
            <w:rStyle w:val="a9"/>
            <w:rFonts w:ascii="Times New Roman" w:hAnsi="Times New Roman" w:cs="Times New Roman"/>
            <w:lang w:val="az-Latn-AZ"/>
          </w:rPr>
          <w:t>https://fhn.gov.az/az/qanunvericilik/nazirliyin-texniki-normativ-huquqi-aktlari/azerbaycan-respublikasi-fovqelade</w:t>
        </w:r>
      </w:hyperlink>
      <w:r>
        <w:rPr>
          <w:rFonts w:ascii="Times New Roman" w:hAnsi="Times New Roman" w:cs="Times New Roman"/>
          <w:lang w:val="az-Latn-AZ"/>
        </w:rPr>
        <w:t xml:space="preserve"> </w:t>
      </w:r>
    </w:p>
    <w:p w:rsidR="00DB678D" w:rsidRPr="00DB678D" w:rsidRDefault="00DB678D" w:rsidP="00DB678D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DB678D">
        <w:rPr>
          <w:rFonts w:ascii="Times New Roman" w:hAnsi="Times New Roman" w:cs="Times New Roman"/>
        </w:rPr>
        <w:t>стандартам, установленным Azərbay</w:t>
      </w:r>
      <w:r>
        <w:rPr>
          <w:rFonts w:ascii="Times New Roman" w:hAnsi="Times New Roman" w:cs="Times New Roman"/>
        </w:rPr>
        <w:t xml:space="preserve">can Standartlaşdırma </w:t>
      </w:r>
      <w:r>
        <w:rPr>
          <w:rFonts w:ascii="Times New Roman" w:hAnsi="Times New Roman" w:cs="Times New Roman"/>
          <w:lang w:val="az-Latn-AZ"/>
        </w:rPr>
        <w:t>İnstitutu</w:t>
      </w:r>
      <w:r w:rsidRPr="00DB67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az-Latn-AZ"/>
        </w:rPr>
        <w:t xml:space="preserve"> </w:t>
      </w:r>
      <w:hyperlink r:id="rId10" w:history="1">
        <w:r w:rsidRPr="007A5944">
          <w:rPr>
            <w:rStyle w:val="a9"/>
            <w:rFonts w:ascii="Times New Roman" w:hAnsi="Times New Roman" w:cs="Times New Roman"/>
            <w:lang w:val="az-Latn-AZ"/>
          </w:rPr>
          <w:t>https://azstand.gov.az/az/search/tikinti</w:t>
        </w:r>
      </w:hyperlink>
      <w:r>
        <w:rPr>
          <w:rFonts w:ascii="Times New Roman" w:hAnsi="Times New Roman" w:cs="Times New Roman"/>
          <w:lang w:val="az-Latn-AZ"/>
        </w:rPr>
        <w:t xml:space="preserve"> </w:t>
      </w:r>
    </w:p>
    <w:p w:rsidR="00DB678D" w:rsidRPr="00DB678D" w:rsidRDefault="00DB678D" w:rsidP="00DB678D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DB678D">
        <w:rPr>
          <w:rFonts w:ascii="Times New Roman" w:hAnsi="Times New Roman" w:cs="Times New Roman"/>
        </w:rPr>
        <w:t xml:space="preserve">а также внутренним регламентам </w:t>
      </w:r>
      <w:r>
        <w:rPr>
          <w:rFonts w:ascii="Times New Roman" w:hAnsi="Times New Roman" w:cs="Times New Roman"/>
        </w:rPr>
        <w:t>Центрального Банка Азербайджана</w:t>
      </w:r>
      <w:r>
        <w:rPr>
          <w:rFonts w:ascii="Times New Roman" w:hAnsi="Times New Roman" w:cs="Times New Roman"/>
          <w:lang w:val="az-Latn-AZ"/>
        </w:rPr>
        <w:t xml:space="preserve">, </w:t>
      </w:r>
      <w:hyperlink r:id="rId11" w:history="1">
        <w:r w:rsidRPr="007A5944">
          <w:rPr>
            <w:rStyle w:val="a9"/>
            <w:rFonts w:ascii="Times New Roman" w:hAnsi="Times New Roman" w:cs="Times New Roman"/>
            <w:b/>
            <w:lang w:val="az-Latn-AZ"/>
          </w:rPr>
          <w:t>https://www.cbar.az/law-51/protocol-no-7</w:t>
        </w:r>
      </w:hyperlink>
      <w:r>
        <w:rPr>
          <w:rFonts w:ascii="Times New Roman" w:hAnsi="Times New Roman" w:cs="Times New Roman"/>
          <w:b/>
          <w:lang w:val="az-Latn-AZ"/>
        </w:rPr>
        <w:t xml:space="preserve"> .</w:t>
      </w:r>
    </w:p>
    <w:p w:rsidR="00527325" w:rsidRPr="00DB678D" w:rsidRDefault="00527325" w:rsidP="00DB678D">
      <w:pPr>
        <w:spacing w:line="360" w:lineRule="auto"/>
        <w:jc w:val="both"/>
        <w:rPr>
          <w:rFonts w:ascii="Times New Roman" w:hAnsi="Times New Roman" w:cs="Times New Roman"/>
        </w:rPr>
      </w:pPr>
    </w:p>
    <w:p w:rsidR="00527325" w:rsidRPr="00DB678D" w:rsidRDefault="00DB678D" w:rsidP="00DB678D">
      <w:pPr>
        <w:pStyle w:val="a3"/>
        <w:numPr>
          <w:ilvl w:val="1"/>
          <w:numId w:val="30"/>
        </w:numPr>
        <w:spacing w:line="360" w:lineRule="auto"/>
        <w:ind w:firstLine="774"/>
        <w:jc w:val="both"/>
        <w:rPr>
          <w:rFonts w:ascii="Times New Roman" w:hAnsi="Times New Roman" w:cs="Times New Roman"/>
        </w:rPr>
      </w:pPr>
      <w:r w:rsidRPr="00DB678D">
        <w:rPr>
          <w:rFonts w:ascii="Times New Roman" w:hAnsi="Times New Roman" w:cs="Times New Roman"/>
        </w:rPr>
        <w:t>.</w:t>
      </w:r>
      <w:r w:rsidR="00527325" w:rsidRPr="00DB678D">
        <w:rPr>
          <w:rFonts w:ascii="Times New Roman" w:hAnsi="Times New Roman" w:cs="Times New Roman"/>
        </w:rPr>
        <w:t>Разработать и предоставить проект инженерных коммуникаций и электрооборудования после финального планировочного решения.</w:t>
      </w:r>
    </w:p>
    <w:p w:rsidR="008F1254" w:rsidRDefault="008F1254" w:rsidP="00D84C50">
      <w:pPr>
        <w:rPr>
          <w:rFonts w:ascii="Times New Roman" w:hAnsi="Times New Roman" w:cs="Times New Roman"/>
          <w:b/>
        </w:rPr>
      </w:pPr>
    </w:p>
    <w:p w:rsidR="008F1254" w:rsidRDefault="008F1254" w:rsidP="00D84C50">
      <w:pPr>
        <w:rPr>
          <w:rFonts w:ascii="Times New Roman" w:hAnsi="Times New Roman" w:cs="Times New Roman"/>
          <w:b/>
        </w:rPr>
      </w:pPr>
    </w:p>
    <w:p w:rsidR="00FC7780" w:rsidRPr="008B1C7F" w:rsidRDefault="008F1254" w:rsidP="008B1C7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</w:rPr>
      </w:pPr>
      <w:r w:rsidRPr="008B1C7F">
        <w:rPr>
          <w:rFonts w:ascii="Times New Roman" w:hAnsi="Times New Roman" w:cs="Times New Roman"/>
          <w:b/>
        </w:rPr>
        <w:t>Общая площадь</w:t>
      </w:r>
      <w:r w:rsidR="00B805BE" w:rsidRPr="008B1C7F">
        <w:rPr>
          <w:rFonts w:ascii="Times New Roman" w:hAnsi="Times New Roman" w:cs="Times New Roman"/>
          <w:b/>
        </w:rPr>
        <w:t xml:space="preserve"> </w:t>
      </w:r>
      <w:r w:rsidR="00687FCF" w:rsidRPr="008B1C7F">
        <w:rPr>
          <w:rFonts w:ascii="Times New Roman" w:hAnsi="Times New Roman" w:cs="Times New Roman"/>
          <w:b/>
        </w:rPr>
        <w:t>объекта –</w:t>
      </w:r>
      <w:r w:rsidR="00FC7780" w:rsidRPr="008B1C7F">
        <w:rPr>
          <w:rFonts w:ascii="Times New Roman" w:hAnsi="Times New Roman" w:cs="Times New Roman"/>
          <w:b/>
          <w:color w:val="FF0000"/>
        </w:rPr>
        <w:t xml:space="preserve"> </w:t>
      </w:r>
      <w:r w:rsidR="00AA7CDB">
        <w:rPr>
          <w:rFonts w:ascii="Times New Roman" w:hAnsi="Times New Roman" w:cs="Times New Roman"/>
          <w:b/>
          <w:color w:val="FF0000"/>
        </w:rPr>
        <w:t>298</w:t>
      </w:r>
      <w:r w:rsidR="005B428C" w:rsidRPr="008B1C7F">
        <w:rPr>
          <w:rFonts w:ascii="Times New Roman" w:hAnsi="Times New Roman" w:cs="Times New Roman"/>
          <w:b/>
          <w:color w:val="FF0000"/>
          <w:lang w:val="az-Latn-AZ"/>
        </w:rPr>
        <w:t xml:space="preserve"> </w:t>
      </w:r>
      <w:r w:rsidRPr="008B1C7F">
        <w:rPr>
          <w:rFonts w:ascii="Times New Roman" w:hAnsi="Times New Roman" w:cs="Times New Roman"/>
          <w:b/>
          <w:color w:val="FF0000"/>
        </w:rPr>
        <w:t>кв.м</w:t>
      </w:r>
    </w:p>
    <w:p w:rsidR="00B805BE" w:rsidRDefault="008B1C7F" w:rsidP="008B1C7F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Ведомость работ:</w:t>
      </w:r>
    </w:p>
    <w:p w:rsidR="008B1C7F" w:rsidRDefault="008B1C7F" w:rsidP="008B1C7F">
      <w:pPr>
        <w:rPr>
          <w:rFonts w:ascii="Times New Roman" w:hAnsi="Times New Roman" w:cs="Times New Roman"/>
          <w:noProof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725"/>
        <w:gridCol w:w="6684"/>
        <w:gridCol w:w="845"/>
        <w:gridCol w:w="1374"/>
      </w:tblGrid>
      <w:tr w:rsidR="00C26263" w:rsidRPr="00C26263" w:rsidTr="00C26263">
        <w:trPr>
          <w:trHeight w:val="57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 Подготовительные и демонтажные работы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Ед. изм.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Количество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>Устройство временного ограждения и защитных конструкций рабочей зоны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>Демонтаж существующих перегородок (ГКЛ, стеклянных, капитальных)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152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1.3.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Демонтаж существующих напольных покрытий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298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>Демонтаж потолочных конструкций (подвесных, ГКЛ)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298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1.5.</w:t>
            </w:r>
          </w:p>
        </w:tc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>Демонтаж систем кондиционирования и вентиляции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298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1.6.</w:t>
            </w: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>Демонтаж осветительных приборов, розеток и  кабельных линий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1.7.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>Очистка поверхностей от старых отделочных материалов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1.8.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Демонтаж сантехнического оборудования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1.9.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Демонтаж труб водоснабжения и канализации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1.10.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>Сбор, вывоз и утилизация строительного мусора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35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 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  Общестроительные и черновые работы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2.1.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Возведение новых перегородок из гипсокартона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180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2.2.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Возведение стеклянных перегородок и конструкций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85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2.3.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Устройство проемов под двери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2.4.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Подготовка поверхностей стен и потолков (штукатурка)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1200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2.5.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Шпаклевка стен и потолков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пог.м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1200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2.6.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Выравнивание поверхностей стен и потолков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1200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2.7.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Грунтовка стен и потолков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1200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2.8.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Грунтовка пола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298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2.9.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Устройство выравнивающей стяжки пола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298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2.10.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Прокладка подпольных инженерных коммуникаций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298</w:t>
            </w:r>
          </w:p>
        </w:tc>
      </w:tr>
      <w:tr w:rsidR="00C26263" w:rsidRPr="00C26263" w:rsidTr="00C26263">
        <w:trPr>
          <w:trHeight w:val="35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3. Чистовые отделочные работы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3.1.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Покраска стен моющейся краской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900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3.2.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Покраска потолков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298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3.3.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Укладка напольного покрытия (ламинат / ковролин / плитка / керамогранит)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360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3.4.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Монтаж керамогранитного покрытия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3.5.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Устройство плинтусов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пог.м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420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3.6.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Устройство подвесных потолков (</w:t>
            </w: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Armstrong</w:t>
            </w: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/ ГКЛ)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298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3.7.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Чистовые малярные работы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298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3.8.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Отделка поверхностей декоративными материалами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180</w:t>
            </w:r>
          </w:p>
        </w:tc>
      </w:tr>
      <w:tr w:rsidR="00C26263" w:rsidRPr="00C26263" w:rsidTr="00C26263">
        <w:trPr>
          <w:trHeight w:val="35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4. Двери, окна, перегородки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4.1.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>Монтаж и установка межкомнатных дверей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Установка противопожарных дверей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4.3.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Монтаж стеклянных перегородок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85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4.4.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Установка жалюзи / рулонных штор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88</w:t>
            </w:r>
          </w:p>
        </w:tc>
      </w:tr>
      <w:tr w:rsidR="00C26263" w:rsidRPr="00C26263" w:rsidTr="00C26263">
        <w:trPr>
          <w:trHeight w:val="35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5. Электромонтажные и слаботочные работы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5.1.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Прокладка силовых кабельных линий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пог.м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1200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5.2.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Монтаж электропроводки (скрытой и открытой)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298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5.3.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Монтаж розеток и выключателей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180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5.4.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Установка осветительных приборов (LED)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298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5.5.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Устройство распределительных щитов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5.6.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Установка автоматов защиты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5.7.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Прокладка слаботочных сетей (интернет, телефония)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пог.м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850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5.8.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Монтаж IT-коммуникаций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298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5.9.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Монтаж систем сигнализации и пожарной безопасности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298</w:t>
            </w:r>
          </w:p>
        </w:tc>
      </w:tr>
      <w:tr w:rsidR="00C26263" w:rsidRPr="00C26263" w:rsidTr="00C26263">
        <w:trPr>
          <w:trHeight w:val="35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6. Системы вентиляции и кондиционирования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6.1.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Монтаж систем кондиционирования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6.2.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Прокладка воздуховодов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пог.м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280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6.3.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Монтаж внутренних и наружных вентиляционных систем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6.4.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Установка вентиляционных решеток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6.5.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Установка кондиционеров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6.6.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Пуско-наладочные работы систем вентиляции и кондиционирования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35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 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7.Сантехнические и инженерные работы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7.1.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Прокладка труб водоснабжения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пог.м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120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7.2.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Прокладка труб канализации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7.3.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Замена труб водопровода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7.4.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Замена подводящих кранов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7.5.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Монтаж сантехнического оборудования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7.6.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Монтаж унитазов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7.7.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Монтаж умывальников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7.8.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Установка смесителей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7.9.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Замена сантехнических и отопительных элементов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7.10.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Пуско-наладочные сантехнические работы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35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8.Серверная комната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8.1.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Монтаж систем электроснабжения серверной комнаты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8.2.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Прокладка электрических сетей до серверной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пог.м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80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8.3.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Монтаж внутренних инженерных коммуникаций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8.4.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Монтаж телефонных и компьютерных сетей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350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8.5.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Черновые отделочные работы серверной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8.6.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Монтажно-отделочные работы серверной комнаты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35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9. Бункер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9.1.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>Устройство усиленных стен, пола и потолка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9.2.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Гидроизоляция и герметизация конструкций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9.3.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Монтаж бронированной двери бункера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9.4.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>Установка замковых систем повышенной защиты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35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10. Финальные работы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10.1.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Проверка и тестирование всех инженерных систем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кв.м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817C42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298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10.2.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Полное устранение строительного мусора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10.3.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Генеральная и влажная уборка помещений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10.4.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Подготовка объекта к сдаче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26263" w:rsidRPr="00C26263" w:rsidTr="00C26263">
        <w:trPr>
          <w:trHeight w:val="28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10.5.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</w:rPr>
              <w:t xml:space="preserve"> Сдача объекта по акту приема-передачи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63" w:rsidRPr="00C26263" w:rsidRDefault="00C26263" w:rsidP="00C2626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63" w:rsidRPr="00C26263" w:rsidRDefault="00C26263" w:rsidP="00C2626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262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</w:tbl>
    <w:p w:rsidR="008B1C7F" w:rsidRPr="008B1C7F" w:rsidRDefault="008B1C7F" w:rsidP="008B1C7F">
      <w:pPr>
        <w:rPr>
          <w:rFonts w:ascii="Times New Roman" w:hAnsi="Times New Roman" w:cs="Times New Roman"/>
          <w:noProof/>
        </w:rPr>
      </w:pPr>
    </w:p>
    <w:p w:rsidR="00FC7780" w:rsidRPr="00CC403A" w:rsidRDefault="00FC7780" w:rsidP="008F1254">
      <w:pPr>
        <w:rPr>
          <w:noProof/>
        </w:rPr>
      </w:pPr>
    </w:p>
    <w:p w:rsidR="00D84C50" w:rsidRPr="007929F9" w:rsidRDefault="00D84C50" w:rsidP="00E36D03">
      <w:pPr>
        <w:ind w:firstLine="547"/>
        <w:rPr>
          <w:rFonts w:ascii="Times New Roman" w:hAnsi="Times New Roman" w:cs="Times New Roman"/>
          <w:noProof/>
        </w:rPr>
      </w:pPr>
    </w:p>
    <w:p w:rsidR="009B6275" w:rsidRPr="002E20E6" w:rsidRDefault="009B6275" w:rsidP="000D140B">
      <w:pPr>
        <w:ind w:firstLine="547"/>
        <w:jc w:val="center"/>
        <w:rPr>
          <w:rFonts w:ascii="Times New Roman" w:hAnsi="Times New Roman" w:cs="Times New Roman"/>
          <w:b/>
          <w:i/>
          <w:lang w:val="az-Latn-AZ"/>
        </w:rPr>
      </w:pPr>
    </w:p>
    <w:p w:rsidR="0077134A" w:rsidRPr="005608D7" w:rsidRDefault="0077134A" w:rsidP="000D140B">
      <w:pPr>
        <w:pStyle w:val="a3"/>
        <w:spacing w:line="360" w:lineRule="auto"/>
        <w:jc w:val="center"/>
        <w:rPr>
          <w:rFonts w:ascii="Times New Roman" w:hAnsi="Times New Roman" w:cs="Times New Roman"/>
          <w:noProof/>
        </w:rPr>
      </w:pPr>
    </w:p>
    <w:p w:rsidR="00FC7780" w:rsidRDefault="00FC7780" w:rsidP="007C4F07">
      <w:pPr>
        <w:pStyle w:val="Style8"/>
        <w:widowControl/>
        <w:spacing w:before="206"/>
        <w:rPr>
          <w:rFonts w:ascii="Times New Roman" w:hAnsi="Times New Roman" w:cs="Times New Roman"/>
          <w:b/>
          <w:i/>
        </w:rPr>
      </w:pPr>
    </w:p>
    <w:p w:rsidR="00FC7780" w:rsidRDefault="00FC7780" w:rsidP="0077604C">
      <w:pPr>
        <w:pStyle w:val="Style8"/>
        <w:widowControl/>
        <w:spacing w:before="206"/>
        <w:jc w:val="right"/>
        <w:rPr>
          <w:rFonts w:ascii="Times New Roman" w:hAnsi="Times New Roman" w:cs="Times New Roman"/>
        </w:rPr>
      </w:pPr>
    </w:p>
    <w:p w:rsidR="007C4F07" w:rsidRDefault="007C4F07" w:rsidP="0077604C">
      <w:pPr>
        <w:pStyle w:val="Style8"/>
        <w:widowControl/>
        <w:spacing w:before="206"/>
        <w:jc w:val="right"/>
        <w:rPr>
          <w:rFonts w:ascii="Times New Roman" w:hAnsi="Times New Roman" w:cs="Times New Roman"/>
        </w:rPr>
      </w:pPr>
    </w:p>
    <w:p w:rsidR="007C4F07" w:rsidRDefault="007C4F07" w:rsidP="0077604C">
      <w:pPr>
        <w:pStyle w:val="Style8"/>
        <w:widowControl/>
        <w:spacing w:before="206"/>
        <w:jc w:val="right"/>
        <w:rPr>
          <w:rFonts w:ascii="Times New Roman" w:hAnsi="Times New Roman" w:cs="Times New Roman"/>
          <w:b/>
          <w:i/>
        </w:rPr>
      </w:pPr>
    </w:p>
    <w:sectPr w:rsidR="007C4F07" w:rsidSect="00520F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FF8" w:rsidRDefault="00403FF8" w:rsidP="007C0B6C">
      <w:r>
        <w:separator/>
      </w:r>
    </w:p>
  </w:endnote>
  <w:endnote w:type="continuationSeparator" w:id="0">
    <w:p w:rsidR="00403FF8" w:rsidRDefault="00403FF8" w:rsidP="007C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ov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FF8" w:rsidRDefault="00403FF8" w:rsidP="007C0B6C">
      <w:r>
        <w:separator/>
      </w:r>
    </w:p>
  </w:footnote>
  <w:footnote w:type="continuationSeparator" w:id="0">
    <w:p w:rsidR="00403FF8" w:rsidRDefault="00403FF8" w:rsidP="007C0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4FFB"/>
    <w:multiLevelType w:val="hybridMultilevel"/>
    <w:tmpl w:val="9DDA5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0B15"/>
    <w:multiLevelType w:val="hybridMultilevel"/>
    <w:tmpl w:val="5F604E20"/>
    <w:lvl w:ilvl="0" w:tplc="B0845DEA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0B2C5151"/>
    <w:multiLevelType w:val="hybridMultilevel"/>
    <w:tmpl w:val="AC6C2D20"/>
    <w:lvl w:ilvl="0" w:tplc="9BBA9F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4992"/>
    <w:multiLevelType w:val="multilevel"/>
    <w:tmpl w:val="535E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F0C1D"/>
    <w:multiLevelType w:val="hybridMultilevel"/>
    <w:tmpl w:val="E73C9FC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14A07A98"/>
    <w:multiLevelType w:val="hybridMultilevel"/>
    <w:tmpl w:val="F72AC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E09A1"/>
    <w:multiLevelType w:val="hybridMultilevel"/>
    <w:tmpl w:val="3CC0E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F13A78"/>
    <w:multiLevelType w:val="hybridMultilevel"/>
    <w:tmpl w:val="97D8A162"/>
    <w:lvl w:ilvl="0" w:tplc="960CD810">
      <w:start w:val="2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1D976EA7"/>
    <w:multiLevelType w:val="hybridMultilevel"/>
    <w:tmpl w:val="B5949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E4880"/>
    <w:multiLevelType w:val="hybridMultilevel"/>
    <w:tmpl w:val="719AB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D7E0E"/>
    <w:multiLevelType w:val="multilevel"/>
    <w:tmpl w:val="6A6C426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Bidi" w:hint="default"/>
      </w:rPr>
    </w:lvl>
  </w:abstractNum>
  <w:abstractNum w:abstractNumId="11" w15:restartNumberingAfterBreak="0">
    <w:nsid w:val="2C55064A"/>
    <w:multiLevelType w:val="hybridMultilevel"/>
    <w:tmpl w:val="72D613AE"/>
    <w:lvl w:ilvl="0" w:tplc="5CDCD3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7615D5"/>
    <w:multiLevelType w:val="hybridMultilevel"/>
    <w:tmpl w:val="5E684C5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10399F"/>
    <w:multiLevelType w:val="hybridMultilevel"/>
    <w:tmpl w:val="AD4CB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415128"/>
    <w:multiLevelType w:val="hybridMultilevel"/>
    <w:tmpl w:val="1BA00E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34F07"/>
    <w:multiLevelType w:val="hybridMultilevel"/>
    <w:tmpl w:val="FEFA7B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5D3040"/>
    <w:multiLevelType w:val="hybridMultilevel"/>
    <w:tmpl w:val="CD0E35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578D0"/>
    <w:multiLevelType w:val="hybridMultilevel"/>
    <w:tmpl w:val="8B7C973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F64F2"/>
    <w:multiLevelType w:val="hybridMultilevel"/>
    <w:tmpl w:val="BE240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F7B6A"/>
    <w:multiLevelType w:val="hybridMultilevel"/>
    <w:tmpl w:val="CE88D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611352"/>
    <w:multiLevelType w:val="hybridMultilevel"/>
    <w:tmpl w:val="C3DC4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00662"/>
    <w:multiLevelType w:val="hybridMultilevel"/>
    <w:tmpl w:val="16ECB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5C1D00"/>
    <w:multiLevelType w:val="hybridMultilevel"/>
    <w:tmpl w:val="B9E89DA6"/>
    <w:lvl w:ilvl="0" w:tplc="DCF4016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7733FA"/>
    <w:multiLevelType w:val="hybridMultilevel"/>
    <w:tmpl w:val="DED29D4A"/>
    <w:lvl w:ilvl="0" w:tplc="54EAE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EF0313"/>
    <w:multiLevelType w:val="multilevel"/>
    <w:tmpl w:val="25823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D4E0578"/>
    <w:multiLevelType w:val="hybridMultilevel"/>
    <w:tmpl w:val="D588438C"/>
    <w:lvl w:ilvl="0" w:tplc="04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02749FF"/>
    <w:multiLevelType w:val="hybridMultilevel"/>
    <w:tmpl w:val="06F41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705718"/>
    <w:multiLevelType w:val="hybridMultilevel"/>
    <w:tmpl w:val="FE722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B346B1"/>
    <w:multiLevelType w:val="multilevel"/>
    <w:tmpl w:val="8EFE33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9" w15:restartNumberingAfterBreak="0">
    <w:nsid w:val="7C0947C8"/>
    <w:multiLevelType w:val="hybridMultilevel"/>
    <w:tmpl w:val="E936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5"/>
  </w:num>
  <w:num w:numId="7">
    <w:abstractNumId w:val="24"/>
  </w:num>
  <w:num w:numId="8">
    <w:abstractNumId w:val="13"/>
  </w:num>
  <w:num w:numId="9">
    <w:abstractNumId w:val="8"/>
  </w:num>
  <w:num w:numId="10">
    <w:abstractNumId w:val="26"/>
  </w:num>
  <w:num w:numId="11">
    <w:abstractNumId w:val="27"/>
  </w:num>
  <w:num w:numId="12">
    <w:abstractNumId w:val="21"/>
  </w:num>
  <w:num w:numId="13">
    <w:abstractNumId w:val="23"/>
  </w:num>
  <w:num w:numId="14">
    <w:abstractNumId w:val="16"/>
  </w:num>
  <w:num w:numId="15">
    <w:abstractNumId w:val="1"/>
  </w:num>
  <w:num w:numId="16">
    <w:abstractNumId w:val="14"/>
  </w:num>
  <w:num w:numId="17">
    <w:abstractNumId w:val="0"/>
  </w:num>
  <w:num w:numId="18">
    <w:abstractNumId w:val="29"/>
  </w:num>
  <w:num w:numId="19">
    <w:abstractNumId w:val="2"/>
  </w:num>
  <w:num w:numId="20">
    <w:abstractNumId w:val="18"/>
  </w:num>
  <w:num w:numId="21">
    <w:abstractNumId w:val="5"/>
  </w:num>
  <w:num w:numId="22">
    <w:abstractNumId w:val="20"/>
  </w:num>
  <w:num w:numId="23">
    <w:abstractNumId w:val="19"/>
  </w:num>
  <w:num w:numId="24">
    <w:abstractNumId w:val="6"/>
  </w:num>
  <w:num w:numId="25">
    <w:abstractNumId w:val="25"/>
  </w:num>
  <w:num w:numId="26">
    <w:abstractNumId w:val="17"/>
  </w:num>
  <w:num w:numId="27">
    <w:abstractNumId w:val="22"/>
  </w:num>
  <w:num w:numId="28">
    <w:abstractNumId w:val="3"/>
  </w:num>
  <w:num w:numId="29">
    <w:abstractNumId w:val="11"/>
  </w:num>
  <w:num w:numId="30">
    <w:abstractNumId w:val="1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CE"/>
    <w:rsid w:val="00000DA3"/>
    <w:rsid w:val="00003535"/>
    <w:rsid w:val="00007CA2"/>
    <w:rsid w:val="00012195"/>
    <w:rsid w:val="000145DB"/>
    <w:rsid w:val="0002631E"/>
    <w:rsid w:val="000300C3"/>
    <w:rsid w:val="00030BDC"/>
    <w:rsid w:val="00032E7B"/>
    <w:rsid w:val="0003541A"/>
    <w:rsid w:val="0004331B"/>
    <w:rsid w:val="00065044"/>
    <w:rsid w:val="0008470E"/>
    <w:rsid w:val="000858C9"/>
    <w:rsid w:val="000958AD"/>
    <w:rsid w:val="0009606A"/>
    <w:rsid w:val="000A021C"/>
    <w:rsid w:val="000A406C"/>
    <w:rsid w:val="000A4E6E"/>
    <w:rsid w:val="000D0C73"/>
    <w:rsid w:val="000D140B"/>
    <w:rsid w:val="000E06B9"/>
    <w:rsid w:val="000E1B19"/>
    <w:rsid w:val="000F2391"/>
    <w:rsid w:val="000F36C4"/>
    <w:rsid w:val="001034BC"/>
    <w:rsid w:val="00116EC4"/>
    <w:rsid w:val="00117E63"/>
    <w:rsid w:val="001204CF"/>
    <w:rsid w:val="001225C2"/>
    <w:rsid w:val="00123C8D"/>
    <w:rsid w:val="00132C2D"/>
    <w:rsid w:val="0013646B"/>
    <w:rsid w:val="00142684"/>
    <w:rsid w:val="0014288A"/>
    <w:rsid w:val="00146234"/>
    <w:rsid w:val="001475FA"/>
    <w:rsid w:val="00147CF5"/>
    <w:rsid w:val="00153706"/>
    <w:rsid w:val="00160A85"/>
    <w:rsid w:val="0016662A"/>
    <w:rsid w:val="00172CD1"/>
    <w:rsid w:val="00180095"/>
    <w:rsid w:val="001869D1"/>
    <w:rsid w:val="00186B15"/>
    <w:rsid w:val="00190BEC"/>
    <w:rsid w:val="001A4D25"/>
    <w:rsid w:val="001B1BC0"/>
    <w:rsid w:val="001C012B"/>
    <w:rsid w:val="001C39A1"/>
    <w:rsid w:val="001C417E"/>
    <w:rsid w:val="001C50DD"/>
    <w:rsid w:val="001C7A36"/>
    <w:rsid w:val="001D02F4"/>
    <w:rsid w:val="001E0230"/>
    <w:rsid w:val="001E0266"/>
    <w:rsid w:val="001E42A9"/>
    <w:rsid w:val="001E610B"/>
    <w:rsid w:val="001F2359"/>
    <w:rsid w:val="001F7020"/>
    <w:rsid w:val="002115D7"/>
    <w:rsid w:val="00212456"/>
    <w:rsid w:val="0021455B"/>
    <w:rsid w:val="00216CCC"/>
    <w:rsid w:val="00260146"/>
    <w:rsid w:val="00273342"/>
    <w:rsid w:val="00273EAF"/>
    <w:rsid w:val="002B43DD"/>
    <w:rsid w:val="002D19AC"/>
    <w:rsid w:val="002E20E6"/>
    <w:rsid w:val="002F2E6C"/>
    <w:rsid w:val="002F4396"/>
    <w:rsid w:val="002F5454"/>
    <w:rsid w:val="00316B92"/>
    <w:rsid w:val="00326A02"/>
    <w:rsid w:val="0033354F"/>
    <w:rsid w:val="003363B7"/>
    <w:rsid w:val="003424A8"/>
    <w:rsid w:val="00346029"/>
    <w:rsid w:val="00351AA3"/>
    <w:rsid w:val="00364405"/>
    <w:rsid w:val="00373317"/>
    <w:rsid w:val="00373804"/>
    <w:rsid w:val="00376CA0"/>
    <w:rsid w:val="00377ADE"/>
    <w:rsid w:val="00393F96"/>
    <w:rsid w:val="00394EEA"/>
    <w:rsid w:val="003A4B13"/>
    <w:rsid w:val="003A4BD3"/>
    <w:rsid w:val="003C0AA0"/>
    <w:rsid w:val="003D0BF9"/>
    <w:rsid w:val="003D0C22"/>
    <w:rsid w:val="003D2582"/>
    <w:rsid w:val="003D3FFD"/>
    <w:rsid w:val="003E1080"/>
    <w:rsid w:val="003E111E"/>
    <w:rsid w:val="003E177A"/>
    <w:rsid w:val="003E27A1"/>
    <w:rsid w:val="003E3C0F"/>
    <w:rsid w:val="003E7A91"/>
    <w:rsid w:val="003F76B5"/>
    <w:rsid w:val="00403FF8"/>
    <w:rsid w:val="004046C4"/>
    <w:rsid w:val="00420B8C"/>
    <w:rsid w:val="00425309"/>
    <w:rsid w:val="004339F5"/>
    <w:rsid w:val="0044440B"/>
    <w:rsid w:val="00444C16"/>
    <w:rsid w:val="00450A06"/>
    <w:rsid w:val="00450F90"/>
    <w:rsid w:val="004549F4"/>
    <w:rsid w:val="00457E48"/>
    <w:rsid w:val="0046576D"/>
    <w:rsid w:val="00466E3C"/>
    <w:rsid w:val="004777AE"/>
    <w:rsid w:val="004867B2"/>
    <w:rsid w:val="00492592"/>
    <w:rsid w:val="004A51DF"/>
    <w:rsid w:val="004B1D49"/>
    <w:rsid w:val="004B5AC7"/>
    <w:rsid w:val="004C765B"/>
    <w:rsid w:val="004D01A1"/>
    <w:rsid w:val="004D7953"/>
    <w:rsid w:val="004E5FA3"/>
    <w:rsid w:val="004E69E5"/>
    <w:rsid w:val="004F201F"/>
    <w:rsid w:val="0050167E"/>
    <w:rsid w:val="00502B0D"/>
    <w:rsid w:val="00503603"/>
    <w:rsid w:val="005155A6"/>
    <w:rsid w:val="005158FB"/>
    <w:rsid w:val="00516435"/>
    <w:rsid w:val="00520F64"/>
    <w:rsid w:val="00526D57"/>
    <w:rsid w:val="00527325"/>
    <w:rsid w:val="005319EE"/>
    <w:rsid w:val="00531C45"/>
    <w:rsid w:val="00534668"/>
    <w:rsid w:val="005608D7"/>
    <w:rsid w:val="005649C1"/>
    <w:rsid w:val="00564E9F"/>
    <w:rsid w:val="0057416B"/>
    <w:rsid w:val="00587F0C"/>
    <w:rsid w:val="005924DD"/>
    <w:rsid w:val="005A733E"/>
    <w:rsid w:val="005B428C"/>
    <w:rsid w:val="005C1F44"/>
    <w:rsid w:val="005C28BF"/>
    <w:rsid w:val="005C6CD6"/>
    <w:rsid w:val="005D7D09"/>
    <w:rsid w:val="005E2CD7"/>
    <w:rsid w:val="005E5822"/>
    <w:rsid w:val="005F775C"/>
    <w:rsid w:val="00600A25"/>
    <w:rsid w:val="00602907"/>
    <w:rsid w:val="00602BCD"/>
    <w:rsid w:val="00604597"/>
    <w:rsid w:val="00606085"/>
    <w:rsid w:val="006106B9"/>
    <w:rsid w:val="006219A5"/>
    <w:rsid w:val="00635D58"/>
    <w:rsid w:val="00651716"/>
    <w:rsid w:val="00655BED"/>
    <w:rsid w:val="00657125"/>
    <w:rsid w:val="00657B08"/>
    <w:rsid w:val="00657BE5"/>
    <w:rsid w:val="00666E32"/>
    <w:rsid w:val="00667530"/>
    <w:rsid w:val="00671AE7"/>
    <w:rsid w:val="00675C9D"/>
    <w:rsid w:val="00681681"/>
    <w:rsid w:val="006850FD"/>
    <w:rsid w:val="00687FCF"/>
    <w:rsid w:val="006A630A"/>
    <w:rsid w:val="006B03BC"/>
    <w:rsid w:val="006B1168"/>
    <w:rsid w:val="006B2A22"/>
    <w:rsid w:val="006C1D40"/>
    <w:rsid w:val="006C21EC"/>
    <w:rsid w:val="006D2936"/>
    <w:rsid w:val="006D2A91"/>
    <w:rsid w:val="006E122F"/>
    <w:rsid w:val="006E67E6"/>
    <w:rsid w:val="006E6B43"/>
    <w:rsid w:val="006F07CC"/>
    <w:rsid w:val="006F23B7"/>
    <w:rsid w:val="006F2680"/>
    <w:rsid w:val="00700840"/>
    <w:rsid w:val="0070236A"/>
    <w:rsid w:val="0070637E"/>
    <w:rsid w:val="00712760"/>
    <w:rsid w:val="00726BA0"/>
    <w:rsid w:val="00730D57"/>
    <w:rsid w:val="00734907"/>
    <w:rsid w:val="00746CDE"/>
    <w:rsid w:val="00750555"/>
    <w:rsid w:val="00750B99"/>
    <w:rsid w:val="00754EBC"/>
    <w:rsid w:val="00761693"/>
    <w:rsid w:val="0077134A"/>
    <w:rsid w:val="0077604C"/>
    <w:rsid w:val="007841E4"/>
    <w:rsid w:val="007906FB"/>
    <w:rsid w:val="007929F9"/>
    <w:rsid w:val="007A079E"/>
    <w:rsid w:val="007A4822"/>
    <w:rsid w:val="007B2E8B"/>
    <w:rsid w:val="007C0B6C"/>
    <w:rsid w:val="007C1E12"/>
    <w:rsid w:val="007C4F07"/>
    <w:rsid w:val="007D4038"/>
    <w:rsid w:val="007D5589"/>
    <w:rsid w:val="007D580D"/>
    <w:rsid w:val="007E65DE"/>
    <w:rsid w:val="008044BA"/>
    <w:rsid w:val="008111AF"/>
    <w:rsid w:val="00813400"/>
    <w:rsid w:val="008162A9"/>
    <w:rsid w:val="008176ED"/>
    <w:rsid w:val="00817C42"/>
    <w:rsid w:val="00820EED"/>
    <w:rsid w:val="00821943"/>
    <w:rsid w:val="00835593"/>
    <w:rsid w:val="00835A17"/>
    <w:rsid w:val="0084175F"/>
    <w:rsid w:val="0084232B"/>
    <w:rsid w:val="0084588D"/>
    <w:rsid w:val="00872050"/>
    <w:rsid w:val="008726FF"/>
    <w:rsid w:val="00872B8D"/>
    <w:rsid w:val="00881247"/>
    <w:rsid w:val="00887CD4"/>
    <w:rsid w:val="00894905"/>
    <w:rsid w:val="00897214"/>
    <w:rsid w:val="008B1C7F"/>
    <w:rsid w:val="008B5E6C"/>
    <w:rsid w:val="008C1969"/>
    <w:rsid w:val="008C5B6C"/>
    <w:rsid w:val="008C6C78"/>
    <w:rsid w:val="008C732C"/>
    <w:rsid w:val="008D123F"/>
    <w:rsid w:val="008D3F5E"/>
    <w:rsid w:val="008E0616"/>
    <w:rsid w:val="008E52F8"/>
    <w:rsid w:val="008F1254"/>
    <w:rsid w:val="008F3234"/>
    <w:rsid w:val="008F35DD"/>
    <w:rsid w:val="009075BA"/>
    <w:rsid w:val="00912D24"/>
    <w:rsid w:val="0092185F"/>
    <w:rsid w:val="00921C57"/>
    <w:rsid w:val="00922FA5"/>
    <w:rsid w:val="009479FC"/>
    <w:rsid w:val="00963A05"/>
    <w:rsid w:val="00970F27"/>
    <w:rsid w:val="009743EF"/>
    <w:rsid w:val="00975275"/>
    <w:rsid w:val="00980E71"/>
    <w:rsid w:val="00990987"/>
    <w:rsid w:val="0099697C"/>
    <w:rsid w:val="009A2170"/>
    <w:rsid w:val="009A6DB9"/>
    <w:rsid w:val="009B09C2"/>
    <w:rsid w:val="009B1BD4"/>
    <w:rsid w:val="009B26A0"/>
    <w:rsid w:val="009B6275"/>
    <w:rsid w:val="009C0A23"/>
    <w:rsid w:val="009C267F"/>
    <w:rsid w:val="009C3A7C"/>
    <w:rsid w:val="009E3AD3"/>
    <w:rsid w:val="009E7812"/>
    <w:rsid w:val="009F0D23"/>
    <w:rsid w:val="009F3F8D"/>
    <w:rsid w:val="00A11483"/>
    <w:rsid w:val="00A126A9"/>
    <w:rsid w:val="00A13A1A"/>
    <w:rsid w:val="00A15911"/>
    <w:rsid w:val="00A207D3"/>
    <w:rsid w:val="00A22C64"/>
    <w:rsid w:val="00A26010"/>
    <w:rsid w:val="00A36BF3"/>
    <w:rsid w:val="00A37CA2"/>
    <w:rsid w:val="00A557B1"/>
    <w:rsid w:val="00A662E4"/>
    <w:rsid w:val="00A809B7"/>
    <w:rsid w:val="00A854DE"/>
    <w:rsid w:val="00A875CE"/>
    <w:rsid w:val="00A95B86"/>
    <w:rsid w:val="00A96FC0"/>
    <w:rsid w:val="00A975CB"/>
    <w:rsid w:val="00AA5833"/>
    <w:rsid w:val="00AA5B8B"/>
    <w:rsid w:val="00AA7CDB"/>
    <w:rsid w:val="00AB0BFE"/>
    <w:rsid w:val="00AB5587"/>
    <w:rsid w:val="00AB70C1"/>
    <w:rsid w:val="00AC2619"/>
    <w:rsid w:val="00AC2BD9"/>
    <w:rsid w:val="00AD28BE"/>
    <w:rsid w:val="00AD3C6B"/>
    <w:rsid w:val="00AD7BA5"/>
    <w:rsid w:val="00AE3D4A"/>
    <w:rsid w:val="00B008F2"/>
    <w:rsid w:val="00B03639"/>
    <w:rsid w:val="00B07A6E"/>
    <w:rsid w:val="00B24BFD"/>
    <w:rsid w:val="00B25AD3"/>
    <w:rsid w:val="00B267DF"/>
    <w:rsid w:val="00B272CC"/>
    <w:rsid w:val="00B31341"/>
    <w:rsid w:val="00B4140C"/>
    <w:rsid w:val="00B4779E"/>
    <w:rsid w:val="00B50D2B"/>
    <w:rsid w:val="00B54052"/>
    <w:rsid w:val="00B568C6"/>
    <w:rsid w:val="00B56A48"/>
    <w:rsid w:val="00B57C68"/>
    <w:rsid w:val="00B62AB1"/>
    <w:rsid w:val="00B67FA0"/>
    <w:rsid w:val="00B805BE"/>
    <w:rsid w:val="00B83BBD"/>
    <w:rsid w:val="00B83E76"/>
    <w:rsid w:val="00B85DE0"/>
    <w:rsid w:val="00B8798A"/>
    <w:rsid w:val="00B913E4"/>
    <w:rsid w:val="00B968D3"/>
    <w:rsid w:val="00BA1E29"/>
    <w:rsid w:val="00BA2863"/>
    <w:rsid w:val="00BA5C1E"/>
    <w:rsid w:val="00BA7EA9"/>
    <w:rsid w:val="00BB52F7"/>
    <w:rsid w:val="00BC1034"/>
    <w:rsid w:val="00BC25B7"/>
    <w:rsid w:val="00BC3C76"/>
    <w:rsid w:val="00BD446B"/>
    <w:rsid w:val="00BD5950"/>
    <w:rsid w:val="00BD612A"/>
    <w:rsid w:val="00BD7367"/>
    <w:rsid w:val="00BE4268"/>
    <w:rsid w:val="00BE5538"/>
    <w:rsid w:val="00BF35C0"/>
    <w:rsid w:val="00BF4170"/>
    <w:rsid w:val="00BF533B"/>
    <w:rsid w:val="00BF7409"/>
    <w:rsid w:val="00C03EA5"/>
    <w:rsid w:val="00C10B52"/>
    <w:rsid w:val="00C144B2"/>
    <w:rsid w:val="00C20AA7"/>
    <w:rsid w:val="00C26263"/>
    <w:rsid w:val="00C40896"/>
    <w:rsid w:val="00C424A1"/>
    <w:rsid w:val="00C51A5C"/>
    <w:rsid w:val="00C668A1"/>
    <w:rsid w:val="00C83792"/>
    <w:rsid w:val="00C86D01"/>
    <w:rsid w:val="00C90024"/>
    <w:rsid w:val="00C911A0"/>
    <w:rsid w:val="00C94FD8"/>
    <w:rsid w:val="00CA56A0"/>
    <w:rsid w:val="00CA6B65"/>
    <w:rsid w:val="00CB4717"/>
    <w:rsid w:val="00CB575B"/>
    <w:rsid w:val="00CB7764"/>
    <w:rsid w:val="00CC322A"/>
    <w:rsid w:val="00CC3E85"/>
    <w:rsid w:val="00CC403A"/>
    <w:rsid w:val="00CC708F"/>
    <w:rsid w:val="00CD1382"/>
    <w:rsid w:val="00CD1907"/>
    <w:rsid w:val="00CD1F7F"/>
    <w:rsid w:val="00CD3BAA"/>
    <w:rsid w:val="00CE43CC"/>
    <w:rsid w:val="00CF3B0E"/>
    <w:rsid w:val="00CF62E4"/>
    <w:rsid w:val="00CF639A"/>
    <w:rsid w:val="00CF65C6"/>
    <w:rsid w:val="00D07B1C"/>
    <w:rsid w:val="00D24FDD"/>
    <w:rsid w:val="00D3215E"/>
    <w:rsid w:val="00D57509"/>
    <w:rsid w:val="00D60E01"/>
    <w:rsid w:val="00D84C50"/>
    <w:rsid w:val="00D925F7"/>
    <w:rsid w:val="00D92C66"/>
    <w:rsid w:val="00D9326A"/>
    <w:rsid w:val="00DB032E"/>
    <w:rsid w:val="00DB26D3"/>
    <w:rsid w:val="00DB678D"/>
    <w:rsid w:val="00DC74EC"/>
    <w:rsid w:val="00DD2E0A"/>
    <w:rsid w:val="00DE075A"/>
    <w:rsid w:val="00DE1571"/>
    <w:rsid w:val="00DE1E17"/>
    <w:rsid w:val="00DF6CB3"/>
    <w:rsid w:val="00E042F4"/>
    <w:rsid w:val="00E05D53"/>
    <w:rsid w:val="00E07273"/>
    <w:rsid w:val="00E15D1F"/>
    <w:rsid w:val="00E2352E"/>
    <w:rsid w:val="00E26DE0"/>
    <w:rsid w:val="00E36D03"/>
    <w:rsid w:val="00E37765"/>
    <w:rsid w:val="00E46A5B"/>
    <w:rsid w:val="00E55231"/>
    <w:rsid w:val="00E66806"/>
    <w:rsid w:val="00E66B8A"/>
    <w:rsid w:val="00E678DA"/>
    <w:rsid w:val="00E705A4"/>
    <w:rsid w:val="00E713B8"/>
    <w:rsid w:val="00E8213F"/>
    <w:rsid w:val="00E8468B"/>
    <w:rsid w:val="00E94DAF"/>
    <w:rsid w:val="00EA0631"/>
    <w:rsid w:val="00EB629A"/>
    <w:rsid w:val="00EC5758"/>
    <w:rsid w:val="00EC5DFE"/>
    <w:rsid w:val="00ED06F8"/>
    <w:rsid w:val="00ED206E"/>
    <w:rsid w:val="00ED2D6B"/>
    <w:rsid w:val="00ED2EA0"/>
    <w:rsid w:val="00EE3AE8"/>
    <w:rsid w:val="00EE4F6C"/>
    <w:rsid w:val="00EE7D04"/>
    <w:rsid w:val="00EF54C0"/>
    <w:rsid w:val="00F042F8"/>
    <w:rsid w:val="00F06DB6"/>
    <w:rsid w:val="00F14819"/>
    <w:rsid w:val="00F16639"/>
    <w:rsid w:val="00F218DE"/>
    <w:rsid w:val="00F24828"/>
    <w:rsid w:val="00F358E8"/>
    <w:rsid w:val="00F40FF5"/>
    <w:rsid w:val="00F5096F"/>
    <w:rsid w:val="00F57119"/>
    <w:rsid w:val="00F57884"/>
    <w:rsid w:val="00F66396"/>
    <w:rsid w:val="00F727B5"/>
    <w:rsid w:val="00F73E88"/>
    <w:rsid w:val="00F75749"/>
    <w:rsid w:val="00F76EB6"/>
    <w:rsid w:val="00F7765F"/>
    <w:rsid w:val="00F81DCE"/>
    <w:rsid w:val="00F8614D"/>
    <w:rsid w:val="00F87A93"/>
    <w:rsid w:val="00F94D21"/>
    <w:rsid w:val="00F9579B"/>
    <w:rsid w:val="00FA7BF7"/>
    <w:rsid w:val="00FC7780"/>
    <w:rsid w:val="00FD318D"/>
    <w:rsid w:val="00FD3DE3"/>
    <w:rsid w:val="00FD5B36"/>
    <w:rsid w:val="00FE1BD9"/>
    <w:rsid w:val="00FE38C5"/>
    <w:rsid w:val="00FE7791"/>
    <w:rsid w:val="00FE7C63"/>
    <w:rsid w:val="00F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AC429D5"/>
  <w15:docId w15:val="{850F8AB0-A938-437F-B435-5249E87E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C8379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DC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83792"/>
    <w:rPr>
      <w:rFonts w:ascii="Arial" w:eastAsia="Times New Roman" w:hAnsi="Arial" w:cs="Arial"/>
      <w:b/>
      <w:bCs/>
      <w:sz w:val="26"/>
      <w:szCs w:val="26"/>
      <w:lang w:val="en-AU"/>
    </w:rPr>
  </w:style>
  <w:style w:type="paragraph" w:styleId="a4">
    <w:name w:val="annotation text"/>
    <w:basedOn w:val="a"/>
    <w:link w:val="a5"/>
    <w:uiPriority w:val="99"/>
    <w:semiHidden/>
    <w:unhideWhenUsed/>
    <w:rsid w:val="00C83792"/>
    <w:pPr>
      <w:spacing w:after="20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83792"/>
    <w:rPr>
      <w:rFonts w:ascii="Calibri" w:eastAsia="Calibri" w:hAnsi="Calibri" w:cs="Times New Roman"/>
      <w:sz w:val="20"/>
      <w:szCs w:val="20"/>
      <w:lang w:val="en-US"/>
    </w:rPr>
  </w:style>
  <w:style w:type="paragraph" w:styleId="a6">
    <w:name w:val="endnote text"/>
    <w:basedOn w:val="a"/>
    <w:link w:val="a7"/>
    <w:unhideWhenUsed/>
    <w:rsid w:val="00C83792"/>
    <w:rPr>
      <w:rFonts w:ascii="Romanov" w:eastAsia="Times New Roman" w:hAnsi="Romanov" w:cs="Times New Roman"/>
      <w:sz w:val="24"/>
      <w:szCs w:val="20"/>
      <w:lang w:val="en-US" w:eastAsia="ru-RU"/>
    </w:rPr>
  </w:style>
  <w:style w:type="character" w:customStyle="1" w:styleId="a7">
    <w:name w:val="Текст концевой сноски Знак"/>
    <w:basedOn w:val="a0"/>
    <w:link w:val="a6"/>
    <w:rsid w:val="00C83792"/>
    <w:rPr>
      <w:rFonts w:ascii="Romanov" w:eastAsia="Times New Roman" w:hAnsi="Romanov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semiHidden/>
    <w:unhideWhenUsed/>
    <w:rsid w:val="00C83792"/>
    <w:pPr>
      <w:spacing w:after="120"/>
    </w:pPr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32">
    <w:name w:val="Основной текст 3 Знак"/>
    <w:basedOn w:val="a0"/>
    <w:link w:val="31"/>
    <w:semiHidden/>
    <w:rsid w:val="00C83792"/>
    <w:rPr>
      <w:rFonts w:ascii="Times New Roman" w:eastAsia="Times New Roman" w:hAnsi="Times New Roman" w:cs="Times New Roman"/>
      <w:sz w:val="16"/>
      <w:szCs w:val="16"/>
      <w:lang w:val="en-AU"/>
    </w:rPr>
  </w:style>
  <w:style w:type="table" w:styleId="a8">
    <w:name w:val="Table Grid"/>
    <w:basedOn w:val="a1"/>
    <w:uiPriority w:val="59"/>
    <w:rsid w:val="00C8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630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172CD1"/>
    <w:rPr>
      <w:sz w:val="16"/>
      <w:szCs w:val="16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172CD1"/>
    <w:pPr>
      <w:spacing w:after="0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ac">
    <w:name w:val="Тема примечания Знак"/>
    <w:basedOn w:val="a5"/>
    <w:link w:val="ab"/>
    <w:uiPriority w:val="99"/>
    <w:semiHidden/>
    <w:rsid w:val="00172CD1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172C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2CD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7C0B6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C0B6C"/>
  </w:style>
  <w:style w:type="paragraph" w:styleId="af1">
    <w:name w:val="footer"/>
    <w:basedOn w:val="a"/>
    <w:link w:val="af2"/>
    <w:uiPriority w:val="99"/>
    <w:unhideWhenUsed/>
    <w:rsid w:val="007C0B6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C0B6C"/>
  </w:style>
  <w:style w:type="character" w:customStyle="1" w:styleId="FontStyle57">
    <w:name w:val="Font Style57"/>
    <w:basedOn w:val="a0"/>
    <w:uiPriority w:val="99"/>
    <w:rsid w:val="00CD1382"/>
    <w:rPr>
      <w:rFonts w:ascii="Arial" w:hAnsi="Arial" w:cs="Arial"/>
      <w:sz w:val="16"/>
      <w:szCs w:val="16"/>
    </w:rPr>
  </w:style>
  <w:style w:type="paragraph" w:customStyle="1" w:styleId="Style8">
    <w:name w:val="Style8"/>
    <w:basedOn w:val="a"/>
    <w:uiPriority w:val="99"/>
    <w:rsid w:val="00CD13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A4B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TableGrid">
    <w:name w:val="TableGrid"/>
    <w:rsid w:val="005F775C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rmal (Web)"/>
    <w:basedOn w:val="a"/>
    <w:uiPriority w:val="99"/>
    <w:semiHidden/>
    <w:unhideWhenUsed/>
    <w:rsid w:val="00DB678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qanun.az/framework/469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ar.az/law-51/protocol-no-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zstand.gov.az/az/search/tikin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hn.gov.az/az/qanunvericilik/nazirliyin-texniki-normativ-huquqi-aktlari/azerbaycan-respublikasi-fovqel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CD497-48FD-4088-A460-264D160D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Fuad Novruzov</dc:creator>
  <cp:lastModifiedBy>Elmira Taghiyeva</cp:lastModifiedBy>
  <cp:revision>12</cp:revision>
  <cp:lastPrinted>2022-06-23T06:21:00Z</cp:lastPrinted>
  <dcterms:created xsi:type="dcterms:W3CDTF">2025-07-07T10:15:00Z</dcterms:created>
  <dcterms:modified xsi:type="dcterms:W3CDTF">2026-06-29T10:02:00Z</dcterms:modified>
</cp:coreProperties>
</file>