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B346" w14:textId="0EEBEB9A" w:rsidR="00975CB5" w:rsidRPr="00D664BB" w:rsidRDefault="007E5500" w:rsidP="007E5500">
      <w:pPr>
        <w:ind w:left="-142" w:firstLine="0"/>
        <w:jc w:val="right"/>
        <w:rPr>
          <w:szCs w:val="24"/>
        </w:rPr>
      </w:pPr>
      <w:r w:rsidRPr="00D664BB">
        <w:rPr>
          <w:i/>
          <w:color w:val="808080" w:themeColor="background1" w:themeShade="80"/>
          <w:szCs w:val="24"/>
        </w:rPr>
        <w:t>Приложение №</w:t>
      </w:r>
      <w:r w:rsidR="005F11EF">
        <w:rPr>
          <w:i/>
          <w:color w:val="808080" w:themeColor="background1" w:themeShade="80"/>
          <w:szCs w:val="24"/>
        </w:rPr>
        <w:t>3</w:t>
      </w:r>
      <w:r w:rsidRPr="00D664BB">
        <w:rPr>
          <w:i/>
          <w:color w:val="808080" w:themeColor="background1" w:themeShade="80"/>
          <w:szCs w:val="24"/>
        </w:rPr>
        <w:t xml:space="preserve"> к Информационной карте процедуры закупки</w:t>
      </w:r>
    </w:p>
    <w:p w14:paraId="095B73B4" w14:textId="77777777" w:rsidR="00975CB5" w:rsidRPr="00D664BB" w:rsidRDefault="00975CB5">
      <w:pPr>
        <w:ind w:left="-142" w:firstLine="0"/>
        <w:jc w:val="center"/>
        <w:rPr>
          <w:szCs w:val="24"/>
        </w:rPr>
      </w:pPr>
    </w:p>
    <w:p w14:paraId="354C9B10" w14:textId="7B8A5916" w:rsidR="00975CB5" w:rsidRDefault="00337A39">
      <w:pPr>
        <w:ind w:left="-142" w:firstLine="0"/>
        <w:jc w:val="center"/>
        <w:rPr>
          <w:b/>
          <w:bCs/>
          <w:szCs w:val="24"/>
        </w:rPr>
      </w:pPr>
      <w:r w:rsidRPr="00D664BB">
        <w:rPr>
          <w:b/>
          <w:bCs/>
          <w:szCs w:val="24"/>
        </w:rPr>
        <w:t>ТЕХНИЧЕСКОЕ ЗАДАНИЕ</w:t>
      </w:r>
      <w:r w:rsidR="003829B6">
        <w:rPr>
          <w:b/>
          <w:bCs/>
          <w:szCs w:val="24"/>
        </w:rPr>
        <w:t xml:space="preserve"> </w:t>
      </w:r>
    </w:p>
    <w:p w14:paraId="05889C2E" w14:textId="34823162" w:rsidR="003829B6" w:rsidRPr="00D664BB" w:rsidRDefault="003829B6">
      <w:pPr>
        <w:ind w:left="-142" w:firstLine="0"/>
        <w:jc w:val="center"/>
        <w:rPr>
          <w:b/>
          <w:bCs/>
          <w:szCs w:val="24"/>
        </w:rPr>
      </w:pPr>
    </w:p>
    <w:p w14:paraId="56E58A9B" w14:textId="79483777" w:rsidR="00975CB5" w:rsidRDefault="00975CB5">
      <w:pPr>
        <w:ind w:left="-142" w:firstLine="0"/>
        <w:jc w:val="center"/>
        <w:rPr>
          <w:szCs w:val="24"/>
        </w:rPr>
      </w:pPr>
    </w:p>
    <w:tbl>
      <w:tblPr>
        <w:tblW w:w="10519" w:type="dxa"/>
        <w:tblInd w:w="-601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0065"/>
      </w:tblGrid>
      <w:tr w:rsidR="00A62A28" w:rsidRPr="0097099F" w14:paraId="7E8221CC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3F128190" w14:textId="36D1EA4D" w:rsidR="00A62A28" w:rsidRPr="0097099F" w:rsidRDefault="009A4ED7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A62A28" w:rsidRPr="0097099F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44013CB1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Общие требования</w:t>
            </w:r>
          </w:p>
        </w:tc>
      </w:tr>
      <w:tr w:rsidR="00A62A28" w:rsidRPr="0097099F" w14:paraId="72D8B5B3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61578498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4C625160" w14:textId="5E68290B" w:rsidR="00A62A28" w:rsidRPr="007F269C" w:rsidRDefault="00A62A28" w:rsidP="00F5210B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  <w:szCs w:val="20"/>
              </w:rPr>
              <w:t xml:space="preserve">Предметом закупки </w:t>
            </w:r>
            <w:r w:rsidR="00211AB3">
              <w:rPr>
                <w:rFonts w:ascii="Arial" w:hAnsi="Arial" w:cs="Arial"/>
                <w:sz w:val="20"/>
                <w:szCs w:val="20"/>
              </w:rPr>
              <w:t xml:space="preserve">является </w:t>
            </w:r>
            <w:r w:rsidR="00211AB3" w:rsidRPr="007A69E2">
              <w:rPr>
                <w:rFonts w:ascii="Arial" w:hAnsi="Arial" w:cs="Arial"/>
                <w:sz w:val="20"/>
                <w:szCs w:val="20"/>
              </w:rPr>
              <w:t xml:space="preserve">заключение договора по </w:t>
            </w:r>
            <w:r w:rsidR="00F5210B">
              <w:rPr>
                <w:rFonts w:ascii="Arial" w:hAnsi="Arial" w:cs="Arial"/>
                <w:sz w:val="20"/>
                <w:szCs w:val="20"/>
              </w:rPr>
              <w:t>приобретению офисной мебели</w:t>
            </w:r>
          </w:p>
        </w:tc>
      </w:tr>
      <w:tr w:rsidR="00A62A28" w:rsidRPr="0097099F" w14:paraId="5E8C646F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7EBF8E75" w14:textId="2E166B35" w:rsidR="00A62A28" w:rsidRPr="0097099F" w:rsidRDefault="009A4ED7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A62A28" w:rsidRPr="0097099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5C91737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Перечень товаров</w:t>
            </w:r>
          </w:p>
        </w:tc>
      </w:tr>
      <w:tr w:rsidR="00A62A28" w:rsidRPr="00CB3DA0" w14:paraId="3CD00427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4AF5CCCB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tbl>
            <w:tblPr>
              <w:tblW w:w="981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1414"/>
              <w:gridCol w:w="2410"/>
              <w:gridCol w:w="992"/>
              <w:gridCol w:w="992"/>
              <w:gridCol w:w="1134"/>
              <w:gridCol w:w="1134"/>
              <w:gridCol w:w="1134"/>
            </w:tblGrid>
            <w:tr w:rsidR="00AE6DC2" w:rsidRPr="00675B21" w14:paraId="14E45A51" w14:textId="6884F5CD" w:rsidTr="0044213D">
              <w:trPr>
                <w:trHeight w:val="1285"/>
                <w:jc w:val="center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DF925C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№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FEC7B5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Məhsulun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adı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Наименование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товара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40675D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Təsvir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Описание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ACA10E2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1ci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mərtəbə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/1ый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этаж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F68D7C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2ci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mərtəbə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/2ой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этаж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9EB0A7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Ümumi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Общее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FEBD201" w14:textId="77777777" w:rsidR="00AE6DC2" w:rsidRPr="00675B21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Ölçü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vahidi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Единица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измерения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14:paraId="4FD695A2" w14:textId="61E4453F" w:rsidR="00AE6DC2" w:rsidRPr="00AE6DC2" w:rsidRDefault="00AE6DC2" w:rsidP="00675B21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НМЦ</w:t>
                  </w:r>
                  <w:r w:rsidR="00A815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 учётом НДС</w:t>
                  </w:r>
                </w:p>
              </w:tc>
            </w:tr>
            <w:tr w:rsidR="00AE6DC2" w:rsidRPr="00675B21" w14:paraId="5471A782" w14:textId="763751B9" w:rsidTr="0044213D">
              <w:trPr>
                <w:trHeight w:val="207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6982E9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CFE1F0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İşçi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Стол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Рабочий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5DBEF" w14:textId="14EFDAB5" w:rsidR="00AE6DC2" w:rsidRDefault="00AE6DC2" w:rsidP="008366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Ayaqları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2x4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ölçüdə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metal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profil.Üzəri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  <w:lang w:val="en-US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mm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qalınlıqında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laminat.Rəngi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Sifarişçi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razılığı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ilə</w:t>
                  </w:r>
                  <w:proofErr w:type="spellEnd"/>
                  <w:r w:rsidRPr="00675B21">
                    <w:rPr>
                      <w:sz w:val="20"/>
                      <w:lang w:val="en-US"/>
                    </w:rPr>
                    <w:t xml:space="preserve">. </w:t>
                  </w:r>
                  <w:r w:rsidRPr="00675B21">
                    <w:rPr>
                      <w:sz w:val="20"/>
                    </w:rPr>
                    <w:t>Ö</w:t>
                  </w:r>
                  <w:r w:rsidRPr="00675B21">
                    <w:rPr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sz w:val="20"/>
                    </w:rPr>
                    <w:t xml:space="preserve"> 70</w:t>
                  </w:r>
                  <w:r w:rsidRPr="00675B21">
                    <w:rPr>
                      <w:sz w:val="20"/>
                      <w:lang w:val="en-US"/>
                    </w:rPr>
                    <w:t>x</w:t>
                  </w:r>
                  <w:r w:rsidRPr="00675B21">
                    <w:rPr>
                      <w:sz w:val="20"/>
                    </w:rPr>
                    <w:t xml:space="preserve">120 / Ножки изготовлены из металлического профиля 2х4. Поверхность покрыта ламинатом толщиной 1,8 мм. </w:t>
                  </w:r>
                  <w:r w:rsidRPr="002428DE">
                    <w:rPr>
                      <w:sz w:val="20"/>
                    </w:rPr>
                    <w:t xml:space="preserve">Цвет </w:t>
                  </w:r>
                  <w:r w:rsidR="00613784">
                    <w:rPr>
                      <w:sz w:val="20"/>
                    </w:rPr>
                    <w:t>белый</w:t>
                  </w:r>
                  <w:r w:rsidRPr="002428DE">
                    <w:rPr>
                      <w:sz w:val="20"/>
                    </w:rPr>
                    <w:t xml:space="preserve"> </w:t>
                  </w:r>
                  <w:r w:rsidRPr="002428DE">
                    <w:rPr>
                      <w:b/>
                      <w:bCs/>
                      <w:sz w:val="20"/>
                    </w:rPr>
                    <w:t>Комбинация:</w:t>
                  </w:r>
                  <w:r w:rsidRPr="002428DE">
                    <w:rPr>
                      <w:sz w:val="20"/>
                    </w:rPr>
                    <w:t xml:space="preserve"> светлая столешница + белые или чёрные металлические ножки</w:t>
                  </w:r>
                </w:p>
                <w:p w14:paraId="531B7DFE" w14:textId="793359E1" w:rsidR="00AE6DC2" w:rsidRPr="002428DE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2428DE">
                    <w:rPr>
                      <w:sz w:val="20"/>
                    </w:rPr>
                    <w:t>Размер 70</w:t>
                  </w:r>
                  <w:r w:rsidRPr="00675B21">
                    <w:rPr>
                      <w:sz w:val="20"/>
                      <w:lang w:val="en-US"/>
                    </w:rPr>
                    <w:t>x</w:t>
                  </w:r>
                  <w:r w:rsidRPr="002428DE">
                    <w:rPr>
                      <w:sz w:val="20"/>
                    </w:rPr>
                    <w:t>120 см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BD4FE4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EB6C4" w14:textId="5D14508E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A66E59" w14:textId="785E49D8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E40A72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47194C" w14:textId="23EB2E64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28762,5</w:t>
                  </w:r>
                </w:p>
              </w:tc>
            </w:tr>
            <w:tr w:rsidR="00AE6DC2" w:rsidRPr="00675B21" w14:paraId="7E659041" w14:textId="19A25273" w:rsidTr="0044213D">
              <w:trPr>
                <w:trHeight w:val="1698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33F5E1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6C6F70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Z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ngl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ü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zr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ə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x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ssis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masalar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ı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üçü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arak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/Перегородки для рабочих столов специалистов по обработке звонков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BE617" w14:textId="62BB3255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yan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v</w:t>
                  </w:r>
                  <w:r w:rsidRPr="00675B21">
                    <w:rPr>
                      <w:color w:val="000000"/>
                      <w:sz w:val="20"/>
                    </w:rPr>
                    <w:t>ə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n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arak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sm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ə, 1.2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mm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mdf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, ü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z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2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mm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qupka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v</w:t>
                  </w:r>
                  <w:r w:rsidRPr="00675B21">
                    <w:rPr>
                      <w:color w:val="000000"/>
                      <w:sz w:val="20"/>
                    </w:rPr>
                    <w:t xml:space="preserve">ə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par</w:t>
                  </w:r>
                  <w:r w:rsidRPr="00675B21">
                    <w:rPr>
                      <w:color w:val="000000"/>
                      <w:sz w:val="20"/>
                    </w:rPr>
                    <w:t>ç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a</w:t>
                  </w:r>
                  <w:r w:rsidRPr="00675B21">
                    <w:rPr>
                      <w:color w:val="000000"/>
                      <w:sz w:val="20"/>
                    </w:rPr>
                    <w:t>/Боковые и фронтальные перегородки из МДФ толщиной 1,2 мм, с облицовкой 2 мм губкой и тканью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B6E85B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FCC965" w14:textId="1748711E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C6F578" w14:textId="65103CF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C3C4E6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41D774" w14:textId="06211BAF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5416,2</w:t>
                  </w:r>
                </w:p>
              </w:tc>
            </w:tr>
            <w:tr w:rsidR="00AE6DC2" w:rsidRPr="00675B21" w14:paraId="04827886" w14:textId="0FF3302C" w:rsidTr="0044213D">
              <w:trPr>
                <w:trHeight w:val="181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5C129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2D464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Kassa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ı/Рабочий стол для кассы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B0BD9" w14:textId="7853657E" w:rsidR="00AE6DC2" w:rsidRPr="00675B21" w:rsidRDefault="00AE6DC2" w:rsidP="00613784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Ayaqlar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 2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x</w:t>
                  </w:r>
                  <w:r w:rsidRPr="00675B21">
                    <w:rPr>
                      <w:color w:val="000000"/>
                      <w:sz w:val="20"/>
                    </w:rPr>
                    <w:t>4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d</w:t>
                  </w:r>
                  <w:r w:rsidRPr="00675B21">
                    <w:rPr>
                      <w:color w:val="000000"/>
                      <w:sz w:val="20"/>
                    </w:rPr>
                    <w:t xml:space="preserve">ə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metal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profil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.Ü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z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mm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q</w:t>
                  </w:r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nda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R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ngi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v</w:t>
                  </w:r>
                  <w:r w:rsidRPr="00675B21">
                    <w:rPr>
                      <w:color w:val="000000"/>
                      <w:sz w:val="20"/>
                    </w:rPr>
                    <w:t>ə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s</w:t>
                  </w:r>
                  <w:r w:rsidRPr="00675B21">
                    <w:rPr>
                      <w:color w:val="000000"/>
                      <w:sz w:val="20"/>
                    </w:rPr>
                    <w:t xml:space="preserve">ü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</w:t>
                  </w:r>
                  <w:r w:rsidRPr="00675B21">
                    <w:rPr>
                      <w:color w:val="000000"/>
                      <w:sz w:val="20"/>
                    </w:rPr>
                    <w:t>şç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i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ığı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ə./Ножки изготовлены из металлического профиля 2х4. Поверхность покрыта ламинатом толщиной 1,8 </w:t>
                  </w:r>
                  <w:r w:rsidRPr="00675B21">
                    <w:rPr>
                      <w:color w:val="000000"/>
                      <w:sz w:val="20"/>
                    </w:rPr>
                    <w:lastRenderedPageBreak/>
                    <w:t xml:space="preserve">мм. Цвет </w:t>
                  </w:r>
                  <w:r w:rsidR="00613784">
                    <w:rPr>
                      <w:color w:val="000000"/>
                      <w:sz w:val="20"/>
                    </w:rPr>
                    <w:t xml:space="preserve">белый, </w:t>
                  </w:r>
                  <w:r w:rsidRPr="00675B21">
                    <w:rPr>
                      <w:color w:val="000000"/>
                      <w:sz w:val="20"/>
                    </w:rPr>
                    <w:t>размер</w:t>
                  </w:r>
                  <w:r w:rsidR="00A815D7">
                    <w:rPr>
                      <w:color w:val="000000"/>
                      <w:sz w:val="20"/>
                    </w:rPr>
                    <w:t xml:space="preserve"> </w:t>
                  </w:r>
                  <w:r w:rsidR="003171EC">
                    <w:rPr>
                      <w:sz w:val="20"/>
                    </w:rPr>
                    <w:t>6</w:t>
                  </w:r>
                  <w:r w:rsidR="003171EC" w:rsidRPr="002428DE">
                    <w:rPr>
                      <w:sz w:val="20"/>
                    </w:rPr>
                    <w:t>0</w:t>
                  </w:r>
                  <w:r w:rsidR="003171EC" w:rsidRPr="00675B21">
                    <w:rPr>
                      <w:sz w:val="20"/>
                      <w:lang w:val="en-US"/>
                    </w:rPr>
                    <w:t>x</w:t>
                  </w:r>
                  <w:r w:rsidR="003171EC">
                    <w:rPr>
                      <w:sz w:val="20"/>
                    </w:rPr>
                    <w:t>11</w:t>
                  </w:r>
                  <w:r w:rsidR="003171EC" w:rsidRPr="002428DE">
                    <w:rPr>
                      <w:sz w:val="20"/>
                    </w:rPr>
                    <w:t>0 см</w:t>
                  </w:r>
                  <w:r w:rsidRPr="00675B21">
                    <w:rPr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623FB3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3294E3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86A0A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CE1EDA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8BAFD8" w14:textId="1EDE27FA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3575,4</w:t>
                  </w:r>
                </w:p>
              </w:tc>
            </w:tr>
            <w:tr w:rsidR="00AE6DC2" w:rsidRPr="00675B21" w14:paraId="3CD240B2" w14:textId="2CE5FA97" w:rsidTr="0044213D">
              <w:trPr>
                <w:trHeight w:val="181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5672AA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79B043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Lombard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Стол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для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ломбарда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46323" w14:textId="1FC3E987" w:rsidR="00AE6DC2" w:rsidRDefault="00AE6DC2" w:rsidP="008366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Ayaqları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2x4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ölçüdə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metal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profil.Üzəri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  <w:lang w:val="en-US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mm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qalınlıqında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laminat.Rəngi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və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Ölçü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Sifarişçinin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razılığı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ilə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/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Ножки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изготовлены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из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металлического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профиля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2х4. </w:t>
                  </w:r>
                  <w:r w:rsidRPr="00675B21">
                    <w:rPr>
                      <w:color w:val="000000"/>
                      <w:sz w:val="20"/>
                    </w:rPr>
                    <w:t xml:space="preserve">Поверхность покрыта ламинатом толщиной 1,8 мм. </w:t>
                  </w:r>
                  <w:r w:rsidRPr="002428DE">
                    <w:rPr>
                      <w:sz w:val="20"/>
                    </w:rPr>
                    <w:t xml:space="preserve">Цвет </w:t>
                  </w:r>
                  <w:r w:rsidR="00613784">
                    <w:rPr>
                      <w:sz w:val="20"/>
                    </w:rPr>
                    <w:t>белый</w:t>
                  </w:r>
                  <w:r>
                    <w:rPr>
                      <w:sz w:val="20"/>
                    </w:rPr>
                    <w:t xml:space="preserve"> </w:t>
                  </w:r>
                  <w:r w:rsidRPr="002428DE">
                    <w:rPr>
                      <w:b/>
                      <w:bCs/>
                      <w:sz w:val="20"/>
                    </w:rPr>
                    <w:t>Комбинация:</w:t>
                  </w:r>
                  <w:r w:rsidRPr="002428DE">
                    <w:rPr>
                      <w:sz w:val="20"/>
                    </w:rPr>
                    <w:t xml:space="preserve"> светлая столешница + белые или чёрные металлические ножки</w:t>
                  </w:r>
                </w:p>
                <w:p w14:paraId="466BBF46" w14:textId="61EBF5A0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2428DE">
                    <w:rPr>
                      <w:sz w:val="20"/>
                    </w:rPr>
                    <w:t>Размер 70</w:t>
                  </w:r>
                  <w:r w:rsidRPr="00675B21">
                    <w:rPr>
                      <w:sz w:val="20"/>
                      <w:lang w:val="en-US"/>
                    </w:rPr>
                    <w:t>x</w:t>
                  </w:r>
                  <w:r w:rsidRPr="002428DE">
                    <w:rPr>
                      <w:sz w:val="20"/>
                    </w:rPr>
                    <w:t>120 см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5BE7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B8B37F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CAE7E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30524E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CB35EB" w14:textId="702339B8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1180</w:t>
                  </w:r>
                </w:p>
              </w:tc>
            </w:tr>
            <w:tr w:rsidR="00AE6DC2" w:rsidRPr="00675B21" w14:paraId="22A765B5" w14:textId="47E041A7" w:rsidTr="0044213D">
              <w:trPr>
                <w:trHeight w:val="181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08B5A4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2D51A3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ı/стол для руководителя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C132E" w14:textId="77777777" w:rsidR="00AE6DC2" w:rsidRDefault="00AE6DC2" w:rsidP="008366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Ayaqlar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 2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x</w:t>
                  </w:r>
                  <w:r w:rsidRPr="00675B21">
                    <w:rPr>
                      <w:color w:val="000000"/>
                      <w:sz w:val="20"/>
                    </w:rPr>
                    <w:t>4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d</w:t>
                  </w:r>
                  <w:r w:rsidRPr="00675B21">
                    <w:rPr>
                      <w:color w:val="000000"/>
                      <w:sz w:val="20"/>
                    </w:rPr>
                    <w:t xml:space="preserve">ə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metal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profil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.Ü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z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mm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q</w:t>
                  </w:r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nda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R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ngi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v</w:t>
                  </w:r>
                  <w:r w:rsidRPr="00675B21">
                    <w:rPr>
                      <w:color w:val="000000"/>
                      <w:sz w:val="20"/>
                    </w:rPr>
                    <w:t>ə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</w:t>
                  </w:r>
                  <w:r w:rsidRPr="00675B21">
                    <w:rPr>
                      <w:color w:val="000000"/>
                      <w:sz w:val="20"/>
                    </w:rPr>
                    <w:t>şç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inin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ığı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ə/ Ножки изготовлены из металлического профиля 2х4. Поверхность покрыта ламинатом толщиной 1,8 мм. </w:t>
                  </w:r>
                  <w:r w:rsidRPr="002428DE">
                    <w:rPr>
                      <w:sz w:val="20"/>
                    </w:rPr>
                    <w:t>Цвет Светлый дуб</w:t>
                  </w:r>
                  <w:r>
                    <w:rPr>
                      <w:sz w:val="20"/>
                    </w:rPr>
                    <w:t xml:space="preserve"> </w:t>
                  </w:r>
                  <w:r w:rsidRPr="002428DE">
                    <w:rPr>
                      <w:b/>
                      <w:bCs/>
                      <w:sz w:val="20"/>
                    </w:rPr>
                    <w:t>Комбинация:</w:t>
                  </w:r>
                  <w:r w:rsidRPr="002428DE">
                    <w:rPr>
                      <w:sz w:val="20"/>
                    </w:rPr>
                    <w:t xml:space="preserve"> светлая столешница + белые или чёрные металлические ножки</w:t>
                  </w:r>
                </w:p>
                <w:p w14:paraId="7BA193C2" w14:textId="3AFF81FD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sz w:val="20"/>
                    </w:rPr>
                    <w:t>Размер 8</w:t>
                  </w:r>
                  <w:r w:rsidRPr="002428DE">
                    <w:rPr>
                      <w:sz w:val="20"/>
                    </w:rPr>
                    <w:t>0</w:t>
                  </w:r>
                  <w:r w:rsidRPr="00675B21">
                    <w:rPr>
                      <w:sz w:val="20"/>
                      <w:lang w:val="en-US"/>
                    </w:rPr>
                    <w:t>x</w:t>
                  </w:r>
                  <w:r>
                    <w:rPr>
                      <w:sz w:val="20"/>
                    </w:rPr>
                    <w:t>145</w:t>
                  </w:r>
                  <w:r w:rsidRPr="002428DE">
                    <w:rPr>
                      <w:sz w:val="20"/>
                    </w:rPr>
                    <w:t xml:space="preserve"> см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AE6680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9EFB11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12885B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05CD72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436FE0" w14:textId="5C801734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3304</w:t>
                  </w:r>
                </w:p>
              </w:tc>
            </w:tr>
            <w:tr w:rsidR="00AE6DC2" w:rsidRPr="00675B21" w14:paraId="5A8CA82D" w14:textId="13278D70" w:rsidTr="0044213D">
              <w:trPr>
                <w:trHeight w:val="181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F59BB0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6254A1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Filial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direktoru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ı/стол для директора филиала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B7B3D" w14:textId="77777777" w:rsidR="00AE6DC2" w:rsidRDefault="00AE6DC2" w:rsidP="008366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Ayaqlar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 2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x</w:t>
                  </w:r>
                  <w:r w:rsidRPr="00675B21">
                    <w:rPr>
                      <w:color w:val="000000"/>
                      <w:sz w:val="20"/>
                    </w:rPr>
                    <w:t>4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d</w:t>
                  </w:r>
                  <w:r w:rsidRPr="00675B21">
                    <w:rPr>
                      <w:color w:val="000000"/>
                      <w:sz w:val="20"/>
                    </w:rPr>
                    <w:t xml:space="preserve">ə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metal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profil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.Ü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z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mm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q</w:t>
                  </w:r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nda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R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ngi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v</w:t>
                  </w:r>
                  <w:r w:rsidRPr="00675B21">
                    <w:rPr>
                      <w:color w:val="000000"/>
                      <w:sz w:val="20"/>
                    </w:rPr>
                    <w:t>ə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</w:t>
                  </w:r>
                  <w:r w:rsidRPr="00675B21">
                    <w:rPr>
                      <w:color w:val="000000"/>
                      <w:sz w:val="20"/>
                    </w:rPr>
                    <w:t>şç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inin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ığı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ə/ Ножки изготовлены из металлического профиля 2х4. Поверхность покрыта ламинатом толщиной 1,8 мм. </w:t>
                  </w:r>
                  <w:r w:rsidRPr="002428DE">
                    <w:rPr>
                      <w:sz w:val="20"/>
                    </w:rPr>
                    <w:t>Цвет Светлый дуб</w:t>
                  </w:r>
                  <w:r>
                    <w:rPr>
                      <w:sz w:val="20"/>
                    </w:rPr>
                    <w:t xml:space="preserve"> </w:t>
                  </w:r>
                  <w:r w:rsidRPr="002428DE">
                    <w:rPr>
                      <w:b/>
                      <w:bCs/>
                      <w:sz w:val="20"/>
                    </w:rPr>
                    <w:t>Комбинация:</w:t>
                  </w:r>
                  <w:r w:rsidRPr="002428DE">
                    <w:rPr>
                      <w:sz w:val="20"/>
                    </w:rPr>
                    <w:t xml:space="preserve"> светлая столешница + белые или чёрные металлические ножки</w:t>
                  </w:r>
                </w:p>
                <w:p w14:paraId="565565F9" w14:textId="0772BF6E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sz w:val="20"/>
                    </w:rPr>
                    <w:t>Размер 8</w:t>
                  </w:r>
                  <w:r w:rsidRPr="002428DE">
                    <w:rPr>
                      <w:sz w:val="20"/>
                    </w:rPr>
                    <w:t>0</w:t>
                  </w:r>
                  <w:r w:rsidRPr="00675B21">
                    <w:rPr>
                      <w:sz w:val="20"/>
                      <w:lang w:val="en-US"/>
                    </w:rPr>
                    <w:t>x</w:t>
                  </w:r>
                  <w:r>
                    <w:rPr>
                      <w:sz w:val="20"/>
                    </w:rPr>
                    <w:t>150</w:t>
                  </w:r>
                  <w:r w:rsidRPr="002428DE">
                    <w:rPr>
                      <w:sz w:val="20"/>
                    </w:rPr>
                    <w:t xml:space="preserve"> см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35F83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80525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E4815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42D25A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69C9D8" w14:textId="5862F47E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1770</w:t>
                  </w:r>
                </w:p>
              </w:tc>
            </w:tr>
            <w:tr w:rsidR="00AE6DC2" w:rsidRPr="00675B21" w14:paraId="6382992E" w14:textId="487145BD" w:rsidTr="0044213D">
              <w:trPr>
                <w:trHeight w:val="4247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1CAC53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0BCE29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Resepş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Ресепшн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F0C4D9" w14:textId="62A6A57F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Тип: напольный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Конструкция: с рабочей зоной для сотрудника и фронтальной панелью для посетителей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МДФ / комбинированные материалы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Покрытие: износостойкое, устойчивое к царапинам и влаге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  <w:r w:rsidRPr="002428DE">
                    <w:rPr>
                      <w:sz w:val="20"/>
                    </w:rPr>
                    <w:t>Цвет</w:t>
                  </w:r>
                  <w:r>
                    <w:rPr>
                      <w:sz w:val="20"/>
                    </w:rPr>
                    <w:t>:</w:t>
                  </w:r>
                  <w:r w:rsidRPr="002428DE">
                    <w:rPr>
                      <w:sz w:val="20"/>
                    </w:rPr>
                    <w:t xml:space="preserve"> Светлый дуб</w:t>
                  </w:r>
                  <w:r>
                    <w:rPr>
                      <w:sz w:val="20"/>
                    </w:rPr>
                    <w:t xml:space="preserve"> </w:t>
                  </w:r>
                  <w:r w:rsidR="001324AB">
                    <w:rPr>
                      <w:sz w:val="20"/>
                    </w:rPr>
                    <w:t xml:space="preserve">+ синие отделки.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Кромка: обработанная, без острых углов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Наличие кабель-каналов или технологических отверстий — желательно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Устойчивость конструкции обязательна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BC9D62" w14:textId="77777777" w:rsidR="00AE6DC2" w:rsidRPr="001324AB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EEAFD0" w14:textId="77777777" w:rsidR="00AE6DC2" w:rsidRPr="001324AB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DB981A" w14:textId="77777777" w:rsidR="00AE6DC2" w:rsidRPr="001324AB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66F99C" w14:textId="77777777" w:rsidR="00AE6DC2" w:rsidRPr="001324AB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</w:t>
                  </w: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</w:t>
                  </w: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/штук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8D32DC" w14:textId="7B5FEB3C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2714</w:t>
                  </w:r>
                </w:p>
              </w:tc>
            </w:tr>
            <w:tr w:rsidR="00AE6DC2" w:rsidRPr="00675B21" w14:paraId="4CB92E0F" w14:textId="0FE4FB8A" w:rsidTr="0044213D">
              <w:trPr>
                <w:trHeight w:val="849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3B6CCE" w14:textId="77777777" w:rsidR="00AE6DC2" w:rsidRPr="001324AB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C9CE51" w14:textId="77777777" w:rsidR="00AE6DC2" w:rsidRPr="001324AB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Jurnal</w:t>
                  </w:r>
                  <w:proofErr w:type="spellEnd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</w:t>
                  </w:r>
                  <w:proofErr w:type="spellEnd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ı/Журнальный столик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766D8F" w14:textId="4EEDE6F5" w:rsidR="0009551B" w:rsidRDefault="00AE6DC2" w:rsidP="0009551B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Ламинат толщиной 1,8 мм.</w:t>
                  </w:r>
                  <w:r w:rsidRPr="002428DE">
                    <w:rPr>
                      <w:sz w:val="20"/>
                    </w:rPr>
                    <w:t xml:space="preserve"> Цвет Светлый дуб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r w:rsidR="0009551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круглый, на металлической цилиндрической ножке</w:t>
                  </w:r>
                </w:p>
                <w:p w14:paraId="56FCA4BC" w14:textId="5F07032E" w:rsidR="00AE6DC2" w:rsidRPr="002428DE" w:rsidRDefault="00AE6DC2" w:rsidP="0009551B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Примерный размер: </w:t>
                  </w:r>
                  <w:r w:rsidR="0009551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  <w:t>R=4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  <w:t>0 sm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4899B0" w14:textId="77777777" w:rsidR="00AE6DC2" w:rsidRPr="00170FC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3CC32A" w14:textId="77777777" w:rsidR="00AE6DC2" w:rsidRPr="00170FC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17EE02" w14:textId="77777777" w:rsidR="00AE6DC2" w:rsidRPr="00170FC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12B511" w14:textId="77777777" w:rsidR="00AE6DC2" w:rsidRPr="00170FC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</w:t>
                  </w: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</w:t>
                  </w: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/штук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9299E6" w14:textId="7B64A0AC" w:rsidR="00AE6DC2" w:rsidRPr="00170FC8" w:rsidRDefault="00A815D7" w:rsidP="00A815D7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2891</w:t>
                  </w:r>
                </w:p>
              </w:tc>
            </w:tr>
            <w:tr w:rsidR="00AE6DC2" w:rsidRPr="00675B21" w14:paraId="117BFCFF" w14:textId="3926F24F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28C9F7" w14:textId="77777777" w:rsidR="00AE6DC2" w:rsidRPr="00170FC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D904BC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Printer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dolab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ı/шкаф для принтера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B9EF6" w14:textId="3EA12177" w:rsidR="00AE6DC2" w:rsidRPr="00170FC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Ламинат толщиной 1,8 мм.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Ширина: 80 см</w:t>
                  </w:r>
                </w:p>
                <w:p w14:paraId="0554E680" w14:textId="5C60EB8E" w:rsidR="00AE6DC2" w:rsidRPr="00170FC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Глубина: 40–45 см</w:t>
                  </w:r>
                </w:p>
                <w:p w14:paraId="482B81D7" w14:textId="77777777" w:rsidR="00AE6DC2" w:rsidRDefault="00AE6DC2" w:rsidP="00613784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 w:rsidRPr="00170F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Высота: 65–75 см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  <w:r w:rsidRPr="002428DE">
                    <w:rPr>
                      <w:sz w:val="20"/>
                    </w:rPr>
                    <w:t xml:space="preserve">Цвет </w:t>
                  </w:r>
                  <w:r w:rsidR="00613784">
                    <w:rPr>
                      <w:sz w:val="20"/>
                    </w:rPr>
                    <w:t>белый</w:t>
                  </w:r>
                  <w:r>
                    <w:rPr>
                      <w:sz w:val="20"/>
                    </w:rPr>
                    <w:t xml:space="preserve"> в комбинации с </w:t>
                  </w:r>
                  <w:r w:rsidR="00613784">
                    <w:rPr>
                      <w:sz w:val="20"/>
                    </w:rPr>
                    <w:t>синим</w:t>
                  </w:r>
                </w:p>
                <w:p w14:paraId="0A9791D1" w14:textId="5E3505C5" w:rsidR="009343C3" w:rsidRPr="00170FC8" w:rsidRDefault="009343C3" w:rsidP="00613784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343C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Скрытые ножки (под цоколь)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C1B99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F9DEAC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E06066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DF02D3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2A8DCD" w14:textId="730EEFB1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6525,4</w:t>
                  </w:r>
                </w:p>
              </w:tc>
            </w:tr>
            <w:tr w:rsidR="00AE6DC2" w:rsidRPr="00675B21" w14:paraId="1475EA05" w14:textId="498EC7CA" w:rsidTr="0044213D">
              <w:trPr>
                <w:trHeight w:val="1132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A579C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3DE1DF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clas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ı/Стол для митинга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5277E" w14:textId="77777777" w:rsidR="009343C3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z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1,8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mm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qal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nda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laminat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ngi</w:t>
                  </w:r>
                  <w:proofErr w:type="spellEnd"/>
                  <w:proofErr w:type="gram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Sifari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şç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raz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ığı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ə./Ламинированная поверхность толщиной 1,8 мм. </w:t>
                  </w:r>
                </w:p>
                <w:p w14:paraId="1AAAB9F6" w14:textId="77777777" w:rsidR="009343C3" w:rsidRDefault="009343C3" w:rsidP="008366AA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 w:rsidRPr="00675B21">
                    <w:rPr>
                      <w:sz w:val="20"/>
                    </w:rPr>
                    <w:t>Ножки изготовлены из металлического профиля 2х4</w:t>
                  </w:r>
                </w:p>
                <w:p w14:paraId="080EF74A" w14:textId="49225E6F" w:rsidR="00AE6DC2" w:rsidRPr="00186BC5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Круглый столик </w:t>
                  </w:r>
                  <w:r w:rsidR="0009551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  <w:t>R=80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высота 90 см </w:t>
                  </w:r>
                  <w:r w:rsidRPr="002428DE">
                    <w:rPr>
                      <w:sz w:val="20"/>
                    </w:rPr>
                    <w:t>Цвет Светлый дуб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318C1A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D8A075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906845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FCE8A6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9373D1" w14:textId="07AE646A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660,8</w:t>
                  </w:r>
                </w:p>
              </w:tc>
            </w:tr>
            <w:tr w:rsidR="00AE6DC2" w:rsidRPr="00675B21" w14:paraId="73154ACA" w14:textId="04CECDD4" w:rsidTr="0044213D">
              <w:trPr>
                <w:trHeight w:val="1132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9F80C2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11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1B5C22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Puf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Зона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пуфа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B2D420" w14:textId="77777777" w:rsidR="00AE6DC2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Корпус изготовлен из дерева размером 5х5 см. Толщина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гупки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20 мм. Ткань тёмно-синего цвета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Размер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–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приблизительно 0,8х0,8м </w:t>
                  </w:r>
                </w:p>
                <w:p w14:paraId="48AA4D08" w14:textId="0C01FDE8" w:rsidR="009343C3" w:rsidRPr="009343C3" w:rsidRDefault="009343C3" w:rsidP="009343C3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Низкие н</w:t>
                  </w:r>
                  <w:r w:rsidRPr="00675B21">
                    <w:rPr>
                      <w:sz w:val="20"/>
                    </w:rPr>
                    <w:t>ожки изготовлены из металлического профиля 2х4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5A0D1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B4F563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369C1F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104435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BAFAA3" w14:textId="5631A869" w:rsidR="00AE6DC2" w:rsidRPr="00A815D7" w:rsidRDefault="00A815D7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10738</w:t>
                  </w:r>
                </w:p>
              </w:tc>
            </w:tr>
            <w:tr w:rsidR="00AE6DC2" w:rsidRPr="00675B21" w14:paraId="1BD963C9" w14:textId="7C2DF0AA" w:rsidTr="0044213D">
              <w:trPr>
                <w:trHeight w:val="849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E327AA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12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755709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Qarderob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Гардеробная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98C98A" w14:textId="69996A6C" w:rsidR="00AE6DC2" w:rsidRPr="001324AB" w:rsidRDefault="00AE6DC2" w:rsidP="00412812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Ламинат толщиной 1,8 мм. </w:t>
                  </w:r>
                  <w:r w:rsidR="001324AB" w:rsidRPr="009343C3">
                    <w:rPr>
                      <w:color w:val="000000"/>
                      <w:sz w:val="20"/>
                    </w:rPr>
                    <w:t xml:space="preserve">Цвет синий, размер на </w:t>
                  </w:r>
                  <w:r w:rsidR="00412812" w:rsidRPr="009343C3">
                    <w:rPr>
                      <w:color w:val="000000"/>
                      <w:sz w:val="20"/>
                      <w:lang w:val="az-Latn-AZ"/>
                    </w:rPr>
                    <w:t xml:space="preserve"> 1</w:t>
                  </w:r>
                  <w:proofErr w:type="spellStart"/>
                  <w:r w:rsidR="00412812" w:rsidRPr="009343C3">
                    <w:rPr>
                      <w:color w:val="000000"/>
                      <w:sz w:val="20"/>
                    </w:rPr>
                    <w:t>ый</w:t>
                  </w:r>
                  <w:proofErr w:type="spellEnd"/>
                  <w:r w:rsidR="00412812" w:rsidRPr="009343C3">
                    <w:rPr>
                      <w:color w:val="000000"/>
                      <w:sz w:val="20"/>
                    </w:rPr>
                    <w:t xml:space="preserve"> этаж 310*250</w:t>
                  </w:r>
                  <w:r w:rsidR="00412812" w:rsidRPr="009343C3">
                    <w:rPr>
                      <w:color w:val="000000"/>
                      <w:sz w:val="20"/>
                      <w:lang w:val="az-Latn-AZ"/>
                    </w:rPr>
                    <w:t>h</w:t>
                  </w:r>
                  <w:r w:rsidR="00412812" w:rsidRPr="009343C3">
                    <w:rPr>
                      <w:color w:val="000000"/>
                      <w:sz w:val="20"/>
                    </w:rPr>
                    <w:t>, на 2ой этаж 350*250</w:t>
                  </w:r>
                  <w:r w:rsidR="00412812" w:rsidRPr="009343C3">
                    <w:rPr>
                      <w:color w:val="000000"/>
                      <w:sz w:val="20"/>
                      <w:lang w:val="az-Latn-AZ"/>
                    </w:rPr>
                    <w:t>h</w:t>
                  </w:r>
                  <w:r w:rsidR="001324AB" w:rsidRPr="009343C3">
                    <w:rPr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7881BB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5D18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1405C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2E860D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76A578" w14:textId="25E711D4" w:rsidR="00AE6DC2" w:rsidRPr="00A815D7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7080</w:t>
                  </w:r>
                </w:p>
              </w:tc>
            </w:tr>
            <w:tr w:rsidR="00AE6DC2" w:rsidRPr="00675B21" w14:paraId="575FB95A" w14:textId="27B69BE0" w:rsidTr="0044213D">
              <w:trPr>
                <w:trHeight w:val="1981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D5DF4C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13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E4592E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Mətbəx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Кухонный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стол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3DE2D9" w14:textId="0E848A37" w:rsidR="00AE6DC2" w:rsidRPr="00675B21" w:rsidRDefault="00AE6DC2" w:rsidP="00613784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Ayaqları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2x4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ölçüdə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metal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profil.Üzəri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1</w:t>
                  </w:r>
                  <w:proofErr w:type="gram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,8</w:t>
                  </w:r>
                  <w:proofErr w:type="gram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mm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qalınlıqında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laminat.Rəngi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və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ölçüsü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Sifarişçi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razılığı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ilə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/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Ножки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изготовлены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из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металлического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профиля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2х4.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Поверхность покрыта ламинатом толщиной 1,8 мм. </w:t>
                  </w:r>
                  <w:r w:rsidRPr="002428DE">
                    <w:rPr>
                      <w:sz w:val="20"/>
                    </w:rPr>
                    <w:t xml:space="preserve">Цвет </w:t>
                  </w:r>
                  <w:r w:rsidR="00613784">
                    <w:rPr>
                      <w:sz w:val="20"/>
                    </w:rPr>
                    <w:t>Белый</w:t>
                  </w:r>
                  <w:r>
                    <w:rPr>
                      <w:sz w:val="20"/>
                    </w:rPr>
                    <w:t>, размер 3х0,8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346DF6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6B22A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1D218E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9D29F6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86AB75" w14:textId="170D21EA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1510,4</w:t>
                  </w:r>
                </w:p>
              </w:tc>
            </w:tr>
            <w:tr w:rsidR="00AE6DC2" w:rsidRPr="00675B21" w14:paraId="4B8EE91C" w14:textId="006C5B22" w:rsidTr="0044213D">
              <w:trPr>
                <w:trHeight w:val="3397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569C9F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14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C33AF5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Mətbəx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mebeli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Кухонная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мебель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C3C946" w14:textId="77777777" w:rsidR="00AE6DC2" w:rsidRPr="009343C3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  <w:lang w:val="en-US"/>
                    </w:rPr>
                  </w:pP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Gövdə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hissələr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Laminat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1</w:t>
                  </w:r>
                  <w:proofErr w:type="gramStart"/>
                  <w:r w:rsidRPr="009343C3">
                    <w:rPr>
                      <w:color w:val="000000"/>
                      <w:sz w:val="20"/>
                      <w:lang w:val="en-US"/>
                    </w:rPr>
                    <w:t>,8</w:t>
                  </w:r>
                  <w:proofErr w:type="gram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mm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qalınlığında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.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Rəngi-Kronospan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K0077.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Üz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qapaq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hissələr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Mdf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panel 1.8 mm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qalınlığında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>. R</w:t>
                  </w:r>
                  <w:r w:rsidRPr="009343C3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ngi</w:t>
                  </w:r>
                  <w:proofErr w:type="spellEnd"/>
                  <w:r w:rsidRPr="009343C3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Kastamon</w:t>
                  </w:r>
                  <w:proofErr w:type="spellEnd"/>
                  <w:r w:rsidRPr="009343C3">
                    <w:rPr>
                      <w:color w:val="000000"/>
                      <w:sz w:val="20"/>
                    </w:rPr>
                    <w:t xml:space="preserve"> </w:t>
                  </w:r>
                  <w:r w:rsidRPr="009343C3">
                    <w:rPr>
                      <w:color w:val="000000"/>
                      <w:sz w:val="20"/>
                      <w:lang w:val="en-US"/>
                    </w:rPr>
                    <w:t>Bianco</w:t>
                  </w:r>
                  <w:r w:rsidRPr="009343C3">
                    <w:rPr>
                      <w:color w:val="000000"/>
                      <w:sz w:val="20"/>
                    </w:rPr>
                    <w:t>. Ö</w:t>
                  </w:r>
                  <w:r w:rsidRPr="009343C3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9343C3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9343C3">
                    <w:rPr>
                      <w:color w:val="000000"/>
                      <w:sz w:val="20"/>
                    </w:rPr>
                    <w:t xml:space="preserve"> 60</w:t>
                  </w:r>
                  <w:r w:rsidRPr="009343C3">
                    <w:rPr>
                      <w:color w:val="000000"/>
                      <w:sz w:val="20"/>
                      <w:lang w:val="en-US"/>
                    </w:rPr>
                    <w:t>x</w:t>
                  </w:r>
                  <w:r w:rsidRPr="009343C3">
                    <w:rPr>
                      <w:color w:val="000000"/>
                      <w:sz w:val="20"/>
                    </w:rPr>
                    <w:t xml:space="preserve">377/Корпусные части — ламинированный материал толщиной 1,8 мм. Цвет —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Kronospan</w:t>
                  </w:r>
                  <w:proofErr w:type="spellEnd"/>
                  <w:r w:rsidRPr="009343C3">
                    <w:rPr>
                      <w:color w:val="000000"/>
                      <w:sz w:val="20"/>
                    </w:rPr>
                    <w:t xml:space="preserve"> </w:t>
                  </w:r>
                  <w:r w:rsidRPr="009343C3">
                    <w:rPr>
                      <w:color w:val="000000"/>
                      <w:sz w:val="20"/>
                      <w:lang w:val="en-US"/>
                    </w:rPr>
                    <w:t>K</w:t>
                  </w:r>
                  <w:r w:rsidRPr="009343C3">
                    <w:rPr>
                      <w:color w:val="000000"/>
                      <w:sz w:val="20"/>
                    </w:rPr>
                    <w:t>0077.</w:t>
                  </w:r>
                  <w:r w:rsidRPr="009343C3">
                    <w:rPr>
                      <w:color w:val="000000"/>
                      <w:sz w:val="20"/>
                    </w:rPr>
                    <w:br/>
                    <w:t xml:space="preserve">Фасадные части — МДФ-панель толщиной 1,8 мм. Цвет — </w:t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Kastamonu</w:t>
                  </w:r>
                  <w:proofErr w:type="spellEnd"/>
                  <w:r w:rsidRPr="009343C3">
                    <w:rPr>
                      <w:color w:val="000000"/>
                      <w:sz w:val="20"/>
                    </w:rPr>
                    <w:t xml:space="preserve"> </w:t>
                  </w:r>
                  <w:r w:rsidRPr="009343C3">
                    <w:rPr>
                      <w:color w:val="000000"/>
                      <w:sz w:val="20"/>
                      <w:lang w:val="en-US"/>
                    </w:rPr>
                    <w:t>Bianco</w:t>
                  </w:r>
                  <w:r w:rsidRPr="009343C3">
                    <w:rPr>
                      <w:color w:val="000000"/>
                      <w:sz w:val="20"/>
                    </w:rPr>
                    <w:t>.</w:t>
                  </w:r>
                  <w:r w:rsidRPr="009343C3">
                    <w:rPr>
                      <w:color w:val="000000"/>
                      <w:sz w:val="20"/>
                    </w:rPr>
                    <w:br/>
                  </w:r>
                  <w:proofErr w:type="spellStart"/>
                  <w:r w:rsidRPr="009343C3">
                    <w:rPr>
                      <w:color w:val="000000"/>
                      <w:sz w:val="20"/>
                      <w:lang w:val="en-US"/>
                    </w:rPr>
                    <w:t>Размер</w:t>
                  </w:r>
                  <w:proofErr w:type="spellEnd"/>
                  <w:r w:rsidRPr="009343C3">
                    <w:rPr>
                      <w:color w:val="000000"/>
                      <w:sz w:val="20"/>
                      <w:lang w:val="en-US"/>
                    </w:rPr>
                    <w:t xml:space="preserve"> — 60 × 377.</w:t>
                  </w:r>
                </w:p>
                <w:p w14:paraId="7BB98F82" w14:textId="1B59F4D0" w:rsidR="009343C3" w:rsidRPr="009343C3" w:rsidRDefault="009343C3" w:rsidP="009343C3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343C3">
                    <w:rPr>
                      <w:sz w:val="20"/>
                    </w:rPr>
                    <w:t>Металлические (премиум) ножки, скрытые под цоколем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C36B82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0028AE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3.74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D255581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3.74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4E1BD8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pq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пг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F0E098" w14:textId="4DB2B948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3927,75</w:t>
                  </w:r>
                </w:p>
              </w:tc>
            </w:tr>
            <w:tr w:rsidR="00AE6DC2" w:rsidRPr="00675B21" w14:paraId="62624495" w14:textId="4EE51EBB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91C77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9EEAF7" w14:textId="24A7FCC6" w:rsidR="00AE6DC2" w:rsidRPr="00D561AF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Mətbəx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mebelinin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üst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və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sinəlik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hissəsi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верхняя</w:t>
                  </w:r>
                  <w:r w:rsidRPr="00D561AF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часть</w:t>
                  </w:r>
                  <w:r w:rsidRPr="00D561AF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мебели</w:t>
                  </w:r>
                  <w:r w:rsidRPr="00D561AF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и</w:t>
                  </w:r>
                  <w:r w:rsidRPr="00D561AF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фартук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A8D66E" w14:textId="1A9E925B" w:rsidR="00AE6DC2" w:rsidRPr="00D561AF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material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rezо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pal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/материал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резопал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37057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7DA69D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7.48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11B70B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7.48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FEFE0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pq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пг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D8C65F" w14:textId="1DCABF3B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6178,48</w:t>
                  </w:r>
                </w:p>
              </w:tc>
            </w:tr>
            <w:tr w:rsidR="00AE6DC2" w:rsidRPr="00675B21" w14:paraId="2AAEC00D" w14:textId="053F0D92" w:rsidTr="0044213D">
              <w:trPr>
                <w:trHeight w:val="1132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EDEAA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16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5029C4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Fiziki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şəxs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üzrə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mütəxəssis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masaları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üçün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arakəsmələr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перегородки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между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рабочими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столами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5F0C0E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Şüşə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və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yaxud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orqsteklo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Стекло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или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оргстекло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5E7CB5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EE2FCE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0CF8E5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B52DE6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F85275" w14:textId="5D998354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4130</w:t>
                  </w:r>
                </w:p>
              </w:tc>
            </w:tr>
            <w:tr w:rsidR="00AE6DC2" w:rsidRPr="00675B21" w14:paraId="1EA59185" w14:textId="77804A16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0A70FE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17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9D7193" w14:textId="73CF161D" w:rsidR="00AE6DC2" w:rsidRPr="00420CE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Divar</w:t>
                  </w:r>
                  <w:proofErr w:type="spellEnd"/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ab</w:t>
                  </w:r>
                  <w:proofErr w:type="spellStart"/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şı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vkas</w:t>
                  </w:r>
                  <w:proofErr w:type="spellEnd"/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декоративные реечные панели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1B022D" w14:textId="09A1A0C0" w:rsidR="00AE6DC2" w:rsidRPr="00420CE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Текстура – американский орех.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Сечение рейки-40х18мм (толщина рейки может варьироваться от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18 до 22мм)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Расстояние между рейками 30 мм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Цвет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  <w:t xml:space="preserve">Kronospan Opex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Селект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Тёмный К009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2F2FCC" w14:textId="77777777" w:rsidR="00AE6DC2" w:rsidRPr="00420CE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496878" w14:textId="77777777" w:rsidR="00AE6DC2" w:rsidRPr="00420CE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39A8BF" w14:textId="77777777" w:rsidR="00AE6DC2" w:rsidRPr="00420CE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0B8977" w14:textId="77777777" w:rsidR="00AE6DC2" w:rsidRPr="00420CE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kv</w:t>
                  </w:r>
                  <w:proofErr w:type="spellEnd"/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кв.м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A72A4D" w14:textId="5DAD0465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6785</w:t>
                  </w:r>
                </w:p>
              </w:tc>
            </w:tr>
            <w:tr w:rsidR="00AE6DC2" w:rsidRPr="00675B21" w14:paraId="3CE6BA4B" w14:textId="1B0E8CA3" w:rsidTr="0044213D">
              <w:trPr>
                <w:trHeight w:val="1698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CC5563" w14:textId="77777777" w:rsidR="00AE6DC2" w:rsidRPr="00420CE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20CE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F48809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Divar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boyu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kantlama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/полоса для стены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3AFA4" w14:textId="0EF8BCA6" w:rsidR="00AE6DC2" w:rsidRPr="00D942A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1.8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mm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qal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qda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laminat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ngi</w:t>
                  </w:r>
                  <w:proofErr w:type="spellEnd"/>
                  <w:proofErr w:type="gram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Sifari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şç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raz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ığı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ə. Ö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çü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20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ə/Ламинированное покрытие толщиной 1,8 мм.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Цвет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Цвет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  <w:t xml:space="preserve">Kronospan Opex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Селект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Тёмный К009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Размер: высота 20 см.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45EF69" w14:textId="77777777" w:rsidR="00AE6DC2" w:rsidRPr="00D942A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FE57E6" w14:textId="77777777" w:rsidR="00AE6DC2" w:rsidRPr="00D942A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7EFAB5" w14:textId="77777777" w:rsidR="00AE6DC2" w:rsidRPr="00D942A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64B7AA" w14:textId="77777777" w:rsidR="00AE6DC2" w:rsidRPr="00D942A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3619B1" w14:textId="3807DEDE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6407,4</w:t>
                  </w:r>
                </w:p>
              </w:tc>
            </w:tr>
            <w:tr w:rsidR="00AE6DC2" w:rsidRPr="00675B21" w14:paraId="20CAE49F" w14:textId="6E8451EC" w:rsidTr="0044213D">
              <w:trPr>
                <w:trHeight w:val="1132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5984C" w14:textId="77777777" w:rsidR="00AE6DC2" w:rsidRPr="00D942A8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309FA1" w14:textId="77777777" w:rsidR="00AE6DC2" w:rsidRPr="00D942A8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tb</w:t>
                  </w:r>
                  <w:proofErr w:type="spellEnd"/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x</w:t>
                  </w:r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stullar</w:t>
                  </w:r>
                  <w:proofErr w:type="spellEnd"/>
                  <w:r w:rsidRPr="00D942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ı/кухонные стулья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68E5CA" w14:textId="03D1DCCC" w:rsidR="00AE6DC2" w:rsidRPr="00675B21" w:rsidRDefault="001324AB" w:rsidP="00613784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Dəmir</w:t>
                  </w:r>
                  <w:proofErr w:type="spellEnd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konstruksiya+dəri</w:t>
                  </w:r>
                  <w:proofErr w:type="spellEnd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oturacaqlar</w:t>
                  </w:r>
                  <w:proofErr w:type="spellEnd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/железная конструкция с </w:t>
                  </w:r>
                  <w:proofErr w:type="spellStart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кожанным</w:t>
                  </w:r>
                  <w:proofErr w:type="spellEnd"/>
                  <w:r w:rsidRPr="001324A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сидением. Цвет </w:t>
                  </w:r>
                  <w:r w:rsidR="0061378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серебристый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44B6E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0E74A8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9E25A1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1647BC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47B488" w14:textId="6A734CD5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3587,2</w:t>
                  </w:r>
                </w:p>
              </w:tc>
            </w:tr>
            <w:tr w:rsidR="00AE6DC2" w:rsidRPr="00675B21" w14:paraId="29A1E3DF" w14:textId="0AE5B188" w:rsidTr="0044213D">
              <w:trPr>
                <w:trHeight w:val="181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B15BD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20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1D03CD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hafiz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əç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masas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ı/Стол для охранника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1D3F8" w14:textId="2ED1AD25" w:rsidR="00AE6DC2" w:rsidRDefault="00AE6DC2" w:rsidP="008366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Ayaqlar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 2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x</w:t>
                  </w:r>
                  <w:r w:rsidRPr="00675B21">
                    <w:rPr>
                      <w:color w:val="000000"/>
                      <w:sz w:val="20"/>
                    </w:rPr>
                    <w:t>4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d</w:t>
                  </w:r>
                  <w:r w:rsidRPr="00675B21">
                    <w:rPr>
                      <w:color w:val="000000"/>
                      <w:sz w:val="20"/>
                    </w:rPr>
                    <w:t xml:space="preserve">ə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metal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profil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.Ü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z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mm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q</w:t>
                  </w:r>
                  <w:r w:rsidRPr="00675B21">
                    <w:rPr>
                      <w:color w:val="000000"/>
                      <w:sz w:val="20"/>
                    </w:rPr>
                    <w:t>ı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nda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.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R</w:t>
                  </w:r>
                  <w:r w:rsidRPr="00675B21">
                    <w:rPr>
                      <w:color w:val="000000"/>
                      <w:sz w:val="20"/>
                    </w:rPr>
                    <w:t>ə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ngi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v</w:t>
                  </w:r>
                  <w:r w:rsidRPr="00675B21">
                    <w:rPr>
                      <w:color w:val="000000"/>
                      <w:sz w:val="20"/>
                    </w:rPr>
                    <w:t>ə ö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çü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</w:t>
                  </w:r>
                  <w:r w:rsidRPr="00675B21">
                    <w:rPr>
                      <w:color w:val="000000"/>
                      <w:sz w:val="20"/>
                    </w:rPr>
                    <w:t>şç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i</w:t>
                  </w:r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ı</w:t>
                  </w:r>
                  <w:r w:rsidRPr="00675B21">
                    <w:rPr>
                      <w:color w:val="000000"/>
                      <w:sz w:val="20"/>
                      <w:lang w:val="en-US"/>
                    </w:rPr>
                    <w:t>l</w:t>
                  </w:r>
                  <w:proofErr w:type="spellStart"/>
                  <w:r w:rsidRPr="00675B21">
                    <w:rPr>
                      <w:color w:val="000000"/>
                      <w:sz w:val="20"/>
                    </w:rPr>
                    <w:t>ığı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</w:t>
                  </w:r>
                  <w:proofErr w:type="spellEnd"/>
                  <w:r w:rsidRPr="00675B21">
                    <w:rPr>
                      <w:color w:val="000000"/>
                      <w:sz w:val="20"/>
                    </w:rPr>
                    <w:t>ə</w:t>
                  </w:r>
                  <w:r w:rsidRPr="00675B21">
                    <w:rPr>
                      <w:sz w:val="20"/>
                    </w:rPr>
                    <w:t xml:space="preserve">.  / Ножки изготовлены из металлического профиля 2х4. Поверхность покрыта ламинатом толщиной 1,8 мм. </w:t>
                  </w:r>
                  <w:r w:rsidRPr="002428DE">
                    <w:rPr>
                      <w:sz w:val="20"/>
                    </w:rPr>
                    <w:t xml:space="preserve">Цвет </w:t>
                  </w:r>
                  <w:r w:rsidR="00613784">
                    <w:rPr>
                      <w:sz w:val="20"/>
                    </w:rPr>
                    <w:t>Белый</w:t>
                  </w:r>
                  <w:r w:rsidRPr="002428DE">
                    <w:rPr>
                      <w:sz w:val="20"/>
                    </w:rPr>
                    <w:t xml:space="preserve"> </w:t>
                  </w:r>
                  <w:r w:rsidRPr="002428DE">
                    <w:rPr>
                      <w:b/>
                      <w:bCs/>
                      <w:sz w:val="20"/>
                    </w:rPr>
                    <w:t>Комбинация:</w:t>
                  </w:r>
                  <w:r w:rsidRPr="002428DE">
                    <w:rPr>
                      <w:sz w:val="20"/>
                    </w:rPr>
                    <w:t xml:space="preserve"> светлая столешница + белые или чёрные металлические ножки</w:t>
                  </w:r>
                </w:p>
                <w:p w14:paraId="392787E5" w14:textId="3B482B81" w:rsidR="00AE6DC2" w:rsidRPr="00613784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2428DE">
                    <w:rPr>
                      <w:sz w:val="20"/>
                    </w:rPr>
                    <w:t>Размер 70</w:t>
                  </w:r>
                  <w:r w:rsidRPr="00675B21">
                    <w:rPr>
                      <w:sz w:val="20"/>
                      <w:lang w:val="en-US"/>
                    </w:rPr>
                    <w:t>x</w:t>
                  </w:r>
                  <w:r>
                    <w:rPr>
                      <w:sz w:val="20"/>
                    </w:rPr>
                    <w:t>10</w:t>
                  </w:r>
                  <w:r w:rsidRPr="002428DE">
                    <w:rPr>
                      <w:sz w:val="20"/>
                    </w:rPr>
                    <w:t>0 см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952D6A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FC1173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364FBA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9D8271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D86601" w14:textId="0C67ED3C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1150,5</w:t>
                  </w:r>
                </w:p>
              </w:tc>
            </w:tr>
            <w:tr w:rsidR="00AE6DC2" w:rsidRPr="00675B21" w14:paraId="09B3A5B8" w14:textId="10CE05AA" w:rsidTr="0044213D">
              <w:trPr>
                <w:trHeight w:val="1038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AFAC0B" w14:textId="229589DF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21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7E727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Kassa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önü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müştəri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rəfi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подокон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ник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перед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кассой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A71B9" w14:textId="77777777" w:rsidR="00AE6DC2" w:rsidRDefault="00AE6DC2" w:rsidP="00613784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lastRenderedPageBreak/>
                    <w:t>Üzəri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  <w:lang w:val="en-US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mm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qalınlıqında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laminat.Rəngi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Sifarişçi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razılığı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ilə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>. /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Поверхность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покрыта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ламинатом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lastRenderedPageBreak/>
                    <w:t>толщиной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1</w:t>
                  </w:r>
                  <w:proofErr w:type="gramStart"/>
                  <w:r w:rsidRPr="00675B21">
                    <w:rPr>
                      <w:color w:val="000000"/>
                      <w:sz w:val="20"/>
                      <w:lang w:val="en-US"/>
                    </w:rPr>
                    <w:t>,8</w:t>
                  </w:r>
                  <w:proofErr w:type="gram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мм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.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Цвет</w:t>
                  </w:r>
                  <w:proofErr w:type="spellEnd"/>
                  <w:r w:rsidRPr="00675B21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="00613784">
                    <w:rPr>
                      <w:color w:val="000000"/>
                      <w:sz w:val="20"/>
                    </w:rPr>
                    <w:t>светлый</w:t>
                  </w:r>
                </w:p>
                <w:p w14:paraId="751BB61B" w14:textId="149F7D25" w:rsidR="002E200A" w:rsidRPr="002E200A" w:rsidRDefault="002E200A" w:rsidP="00613784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Размер 50*400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261C13" w14:textId="64DC9A3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0FDEE5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E6B071" w14:textId="72C437EA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0B89D6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BC014E" w14:textId="19956C24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1062</w:t>
                  </w:r>
                </w:p>
              </w:tc>
            </w:tr>
            <w:tr w:rsidR="00AE6DC2" w:rsidRPr="00675B21" w14:paraId="357FCB56" w14:textId="298AF02B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E9488D" w14:textId="7F28CEC4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22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9138B7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Pul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ötürmə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yuvası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Денежный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Слот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F4C0A" w14:textId="77777777" w:rsidR="00AE6DC2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Paslanmayan</w:t>
                  </w:r>
                  <w:proofErr w:type="spellEnd"/>
                  <w:r w:rsidRPr="00505E84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75B21">
                    <w:rPr>
                      <w:color w:val="000000"/>
                      <w:sz w:val="20"/>
                      <w:lang w:val="en-US"/>
                    </w:rPr>
                    <w:t>polad</w:t>
                  </w:r>
                  <w:proofErr w:type="spellEnd"/>
                  <w:r w:rsidRPr="00505E84">
                    <w:rPr>
                      <w:color w:val="000000"/>
                      <w:sz w:val="20"/>
                    </w:rPr>
                    <w:t>/Нержавеющая сталь</w:t>
                  </w:r>
                  <w:r w:rsidR="002E200A">
                    <w:rPr>
                      <w:color w:val="000000"/>
                      <w:sz w:val="20"/>
                    </w:rPr>
                    <w:t xml:space="preserve">     </w:t>
                  </w:r>
                </w:p>
                <w:p w14:paraId="075489F0" w14:textId="77777777" w:rsidR="002E200A" w:rsidRDefault="002E200A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2E200A">
                    <w:rPr>
                      <w:color w:val="000000"/>
                      <w:sz w:val="20"/>
                    </w:rPr>
                    <w:t>двусторонний лоток с раздельным доступом (со стороны клиента и кассира)</w:t>
                  </w:r>
                </w:p>
                <w:p w14:paraId="54D209D4" w14:textId="3A4C1320" w:rsidR="002E200A" w:rsidRPr="002E200A" w:rsidRDefault="002E200A" w:rsidP="002E200A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 w:rsidRPr="002E200A">
                    <w:rPr>
                      <w:sz w:val="20"/>
                    </w:rPr>
                    <w:t xml:space="preserve">Наличие защитного механизма, исключающего одновременный доступ с двух сторон </w:t>
                  </w:r>
                </w:p>
                <w:p w14:paraId="18CFEDE6" w14:textId="5692E9EE" w:rsidR="002E200A" w:rsidRPr="002E200A" w:rsidRDefault="002E200A" w:rsidP="002E200A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 w:rsidRPr="002E200A">
                    <w:rPr>
                      <w:sz w:val="20"/>
                    </w:rPr>
                    <w:t xml:space="preserve">Гладкая поверхность, устойчивость к износу и царапинам </w:t>
                  </w:r>
                </w:p>
                <w:p w14:paraId="13ED8293" w14:textId="108C4BB0" w:rsidR="002E200A" w:rsidRPr="002E200A" w:rsidRDefault="002E200A" w:rsidP="002E200A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 w:rsidRPr="002E200A">
                    <w:rPr>
                      <w:sz w:val="20"/>
                    </w:rPr>
                    <w:t>Возможность встраивания в перегородки (стекло)</w:t>
                  </w:r>
                </w:p>
                <w:p w14:paraId="372294E1" w14:textId="38AF2C55" w:rsidR="002E200A" w:rsidRPr="002E200A" w:rsidRDefault="002E200A" w:rsidP="002E200A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 w:rsidRPr="002E200A">
                    <w:rPr>
                      <w:sz w:val="20"/>
                    </w:rPr>
                    <w:t xml:space="preserve">Размеры: не менее 250×150×50 мм </w:t>
                  </w:r>
                </w:p>
                <w:p w14:paraId="1139A91D" w14:textId="4A2F576D" w:rsidR="002E200A" w:rsidRPr="002E200A" w:rsidRDefault="002E200A" w:rsidP="002E200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2E200A">
                    <w:rPr>
                      <w:sz w:val="20"/>
                    </w:rPr>
                    <w:t>Глубина и конструкция должны обеспечивать удобную передачу купюр и монет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196ED6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BDF584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808079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CD92A6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2C6B80" w14:textId="04034504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849,6</w:t>
                  </w:r>
                </w:p>
              </w:tc>
            </w:tr>
            <w:tr w:rsidR="00AE6DC2" w:rsidRPr="00675B21" w14:paraId="2279CAA5" w14:textId="0D24EB17" w:rsidTr="0044213D">
              <w:trPr>
                <w:trHeight w:val="849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A884B4" w14:textId="419B4956" w:rsidR="00AE6DC2" w:rsidRPr="00314FF7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F7946E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Tumba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kassa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üçü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/тумбочки для кассы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6645FE" w14:textId="5AE050DD" w:rsidR="00AE6DC2" w:rsidRPr="00082C7F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082C7F">
                    <w:rPr>
                      <w:color w:val="000000"/>
                      <w:sz w:val="20"/>
                    </w:rPr>
                    <w:t xml:space="preserve">Количество полок: 3 </w:t>
                  </w:r>
                  <w:proofErr w:type="spellStart"/>
                  <w:r w:rsidRPr="00082C7F">
                    <w:rPr>
                      <w:color w:val="000000"/>
                      <w:sz w:val="20"/>
                    </w:rPr>
                    <w:t>шт</w:t>
                  </w:r>
                  <w:proofErr w:type="spellEnd"/>
                </w:p>
                <w:p w14:paraId="5DA8CC46" w14:textId="5B2108EB" w:rsidR="00AE6DC2" w:rsidRPr="00082C7F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082C7F">
                    <w:rPr>
                      <w:color w:val="000000"/>
                      <w:sz w:val="20"/>
                    </w:rPr>
                    <w:t>Материал: ламинированное ДСП (ламинат)</w:t>
                  </w:r>
                </w:p>
                <w:p w14:paraId="470A1F71" w14:textId="48BD2FCF" w:rsidR="00AE6DC2" w:rsidRPr="00082C7F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082C7F">
                    <w:rPr>
                      <w:color w:val="000000"/>
                      <w:sz w:val="20"/>
                    </w:rPr>
                    <w:t>Толщина плиты: 16–18 мм</w:t>
                  </w:r>
                </w:p>
                <w:p w14:paraId="4420DD7F" w14:textId="24300764" w:rsidR="00AE6DC2" w:rsidRPr="00082C7F" w:rsidRDefault="00AE6DC2" w:rsidP="008366AA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0"/>
                    </w:rPr>
                  </w:pPr>
                  <w:r w:rsidRPr="00082C7F">
                    <w:rPr>
                      <w:color w:val="000000"/>
                      <w:sz w:val="20"/>
                    </w:rPr>
                    <w:t>Размеры (Ш×Г×В): примерно 800 × 420 × 1050 мм</w:t>
                  </w:r>
                </w:p>
                <w:p w14:paraId="56060BCA" w14:textId="15BF757A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82C7F">
                    <w:rPr>
                      <w:color w:val="000000"/>
                      <w:sz w:val="20"/>
                    </w:rPr>
                    <w:t>Кромка: ПВХ 0,5–2 мм</w:t>
                  </w:r>
                  <w:r w:rsidRPr="00082C7F">
                    <w:rPr>
                      <w:color w:val="000000"/>
                      <w:sz w:val="20"/>
                    </w:rPr>
                    <w:br/>
                    <w:t>Цвет Светлый дуб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FF2E55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A14694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1D4B1E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7B64F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5B7FCF" w14:textId="2364ADC8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885</w:t>
                  </w:r>
                </w:p>
              </w:tc>
            </w:tr>
            <w:tr w:rsidR="00AE6DC2" w:rsidRPr="00675B21" w14:paraId="50951F61" w14:textId="3D4319B7" w:rsidTr="0044213D">
              <w:trPr>
                <w:trHeight w:val="1132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5FDC88" w14:textId="7028AD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24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9C16E9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Şüşə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arak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l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rin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vinill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nm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si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/Печать и монтаж винила для Стеклянных перегородок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07C9ED" w14:textId="1BB536CE" w:rsidR="00AE6DC2" w:rsidRPr="00AE6DC2" w:rsidRDefault="00AE6DC2" w:rsidP="00AE6DC2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az-Latn-AZ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Цвет- ледяной </w:t>
                  </w:r>
                </w:p>
                <w:p w14:paraId="05DA609E" w14:textId="77777777" w:rsidR="00AE6DC2" w:rsidRPr="00AE6DC2" w:rsidRDefault="00AE6DC2" w:rsidP="00AE6DC2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E6DC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Размеры и толщина: Соответственно замерам поверхностей; толщина 0,3–0,5 мм.</w:t>
                  </w:r>
                </w:p>
                <w:p w14:paraId="3427C9C1" w14:textId="25B946DF" w:rsidR="00AE6DC2" w:rsidRPr="00AE6DC2" w:rsidRDefault="00AE6DC2" w:rsidP="00AE6DC2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E6DC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Кромка/Окончание: Самоклеящаяся или с запрессованной кромкой; монтаж без повреждений основания.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73B42C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2D3EBA0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034BD7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81548A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kv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кв.м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3E6270" w14:textId="27B82686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3363</w:t>
                  </w:r>
                </w:p>
              </w:tc>
            </w:tr>
            <w:tr w:rsidR="00AE6DC2" w:rsidRPr="00675B21" w14:paraId="48F30FE9" w14:textId="3E533E2D" w:rsidTr="0044213D">
              <w:trPr>
                <w:trHeight w:val="849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E19FA3" w14:textId="4F63E631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25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B5EA10" w14:textId="20136F33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tbəx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mebelinin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işçi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zonası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rezо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pal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)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рабочая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зона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кухонной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мебели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резо</w:t>
                  </w: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пал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26665C" w14:textId="4108BD5A" w:rsidR="00AE6DC2" w:rsidRPr="0003542E" w:rsidRDefault="00AE6DC2" w:rsidP="0003542E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03542E">
                    <w:rPr>
                      <w:color w:val="000000"/>
                      <w:sz w:val="22"/>
                      <w:szCs w:val="22"/>
                    </w:rPr>
                    <w:t>Толщина: не менее 28–38 мм;</w:t>
                  </w:r>
                </w:p>
                <w:p w14:paraId="3431B77B" w14:textId="77777777" w:rsidR="00AE6DC2" w:rsidRPr="0003542E" w:rsidRDefault="00AE6DC2" w:rsidP="0003542E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03542E">
                    <w:rPr>
                      <w:color w:val="000000"/>
                      <w:sz w:val="22"/>
                      <w:szCs w:val="22"/>
                    </w:rPr>
                    <w:t xml:space="preserve">Материал покрытия: </w:t>
                  </w:r>
                  <w:r w:rsidRPr="0003542E">
                    <w:rPr>
                      <w:color w:val="000000"/>
                      <w:sz w:val="22"/>
                      <w:szCs w:val="22"/>
                      <w:lang w:val="en-US"/>
                    </w:rPr>
                    <w:t>HPL</w:t>
                  </w:r>
                  <w:r w:rsidRPr="0003542E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3542E">
                    <w:rPr>
                      <w:color w:val="000000"/>
                      <w:sz w:val="22"/>
                      <w:szCs w:val="22"/>
                    </w:rPr>
                    <w:t>резопал</w:t>
                  </w:r>
                  <w:proofErr w:type="spellEnd"/>
                  <w:r w:rsidRPr="0003542E">
                    <w:rPr>
                      <w:color w:val="000000"/>
                      <w:sz w:val="22"/>
                      <w:szCs w:val="22"/>
                    </w:rPr>
                    <w:t>);</w:t>
                  </w:r>
                </w:p>
                <w:p w14:paraId="7258BE46" w14:textId="77777777" w:rsidR="00AE6DC2" w:rsidRPr="0003542E" w:rsidRDefault="00AE6DC2" w:rsidP="0003542E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03542E">
                    <w:rPr>
                      <w:color w:val="000000"/>
                      <w:sz w:val="22"/>
                      <w:szCs w:val="22"/>
                    </w:rPr>
                    <w:t>Основа: влагостойкая ДСП;</w:t>
                  </w:r>
                </w:p>
                <w:p w14:paraId="51888667" w14:textId="77777777" w:rsidR="00AE6DC2" w:rsidRPr="0003542E" w:rsidRDefault="00AE6DC2" w:rsidP="0003542E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03542E">
                    <w:rPr>
                      <w:color w:val="000000"/>
                      <w:sz w:val="22"/>
                      <w:szCs w:val="22"/>
                    </w:rPr>
                    <w:t xml:space="preserve">Кромка: ПВХ, толщиной не менее 2 </w:t>
                  </w:r>
                  <w:r w:rsidRPr="0003542E">
                    <w:rPr>
                      <w:color w:val="000000"/>
                      <w:sz w:val="22"/>
                      <w:szCs w:val="22"/>
                    </w:rPr>
                    <w:lastRenderedPageBreak/>
                    <w:t>мм, влагостойкая, ударопрочная;</w:t>
                  </w:r>
                </w:p>
                <w:p w14:paraId="7D990ABC" w14:textId="4A97B515" w:rsidR="00AE6DC2" w:rsidRPr="0003542E" w:rsidRDefault="00AE6DC2" w:rsidP="0003542E">
                  <w:pPr>
                    <w:spacing w:line="240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03542E">
                    <w:rPr>
                      <w:color w:val="000000"/>
                      <w:sz w:val="22"/>
                      <w:szCs w:val="22"/>
                    </w:rPr>
                    <w:t>Цвет/текстура: тёмно-</w:t>
                  </w:r>
                  <w:proofErr w:type="gramStart"/>
                  <w:r w:rsidRPr="0003542E">
                    <w:rPr>
                      <w:color w:val="000000"/>
                      <w:sz w:val="22"/>
                      <w:szCs w:val="22"/>
                    </w:rPr>
                    <w:t>серый(</w:t>
                  </w:r>
                  <w:proofErr w:type="gramEnd"/>
                  <w:r w:rsidRPr="0003542E">
                    <w:rPr>
                      <w:color w:val="000000"/>
                      <w:sz w:val="22"/>
                      <w:szCs w:val="22"/>
                    </w:rPr>
                    <w:t>в соответствии с дизайн-проектом);</w:t>
                  </w:r>
                </w:p>
                <w:p w14:paraId="3AE123FB" w14:textId="733DCF05" w:rsidR="00AE6DC2" w:rsidRPr="0003542E" w:rsidRDefault="00AE6DC2" w:rsidP="0003542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3542E">
                    <w:rPr>
                      <w:color w:val="000000"/>
                      <w:sz w:val="22"/>
                      <w:szCs w:val="22"/>
                    </w:rPr>
                    <w:t>Поверхность: матовая/полуматовая, устойчивая к царапинам и загрязнениям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2E288E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D6AE4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E963DD" w14:textId="7777777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8EF5A" w14:textId="77777777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pq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m/</w:t>
                  </w:r>
                  <w:proofErr w:type="spellStart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пг</w:t>
                  </w:r>
                  <w:proofErr w:type="spellEnd"/>
                  <w:r w:rsidRPr="00675B2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8515DF" w14:textId="2417EB89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920,4</w:t>
                  </w:r>
                </w:p>
              </w:tc>
            </w:tr>
            <w:tr w:rsidR="00AE6DC2" w:rsidRPr="00675B21" w14:paraId="60886251" w14:textId="7EA4D776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920ABD" w14:textId="5241F2C3" w:rsidR="00AE6DC2" w:rsidRPr="00082C7F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B2E594" w14:textId="5A4BAF14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Müdür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Кресло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руководителя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1E2E57" w14:textId="17AD45DA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Casella Boss 70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göy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0E495B3" w14:textId="3BC4CD31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C4FC28E" w14:textId="0800A360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AE782D9" w14:textId="1B8853CC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93A0B0" w14:textId="58037C3E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EAC6B3" w14:textId="4CCE0489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4720</w:t>
                  </w:r>
                </w:p>
              </w:tc>
            </w:tr>
            <w:tr w:rsidR="00AE6DC2" w:rsidRPr="00CB3DA0" w14:paraId="39F1395D" w14:textId="0DD58C2F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EB4B98" w14:textId="398C27D8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FE441" w14:textId="24887074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İşçi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Кресло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сотрудника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A469E1" w14:textId="6D5D85B3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Casella Bella 014 New File 03, 128х50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göy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77EB587" w14:textId="18C24D23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306DF41" w14:textId="30BB833D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9AF609C" w14:textId="0F3053E7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1A09A8" w14:textId="32E0235B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6FA1AB" w14:textId="78B14268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14868</w:t>
                  </w:r>
                </w:p>
              </w:tc>
            </w:tr>
            <w:tr w:rsidR="00AE6DC2" w:rsidRPr="00CB3DA0" w14:paraId="45E93B4E" w14:textId="5999F89B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482A03" w14:textId="12B4BA24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8064EE" w14:textId="214ED1FB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Müştəri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Кресло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клиента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ACEA9E" w14:textId="37DF0523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Casella Bella 014 New File 07, 107х50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göy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AB1A3FD" w14:textId="5BB92343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BECECAA" w14:textId="688AACEF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B4001BC" w14:textId="2B1946BC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F6A2F" w14:textId="03BB6215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E34A33" w14:textId="5939C85D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10903,2</w:t>
                  </w:r>
                </w:p>
              </w:tc>
            </w:tr>
            <w:tr w:rsidR="00AE6DC2" w:rsidRPr="00CB3DA0" w14:paraId="5E76E353" w14:textId="64A22B9D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BC17C6" w14:textId="79C60E59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E8CD4A" w14:textId="67DA5ABB" w:rsidR="00AE6DC2" w:rsidRPr="002428DE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Qonaq</w:t>
                  </w:r>
                  <w:proofErr w:type="spellEnd"/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</w:t>
                  </w:r>
                  <w:proofErr w:type="spellEnd"/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</w:t>
                  </w:r>
                  <w:proofErr w:type="spellStart"/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üş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</w:t>
                  </w:r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ə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ri</w:t>
                  </w:r>
                  <w:proofErr w:type="spellEnd"/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kreslosunun</w:t>
                  </w:r>
                  <w:proofErr w:type="spellEnd"/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analoqu</w:t>
                  </w:r>
                  <w:proofErr w:type="spellEnd"/>
                  <w:r w:rsidRPr="002428D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)/кресло для гостей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1858DD" w14:textId="01D4D2C8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Casella Bella 014 New File 07, 107х50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göy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B15ECFA" w14:textId="46AE738E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33112BB" w14:textId="2D93E3B5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CA85697" w14:textId="1D93576B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0EC3B5" w14:textId="388D7458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7022DE" w14:textId="17F06250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5451,6</w:t>
                  </w:r>
                </w:p>
              </w:tc>
            </w:tr>
            <w:tr w:rsidR="00AE6DC2" w:rsidRPr="00CB3DA0" w14:paraId="7DC12846" w14:textId="34F680A8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9E4CD8" w14:textId="2895CA7C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F6AF98" w14:textId="3ED79BE3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Resepş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кресло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ресепшена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BB2BBD" w14:textId="5CA6E592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Casella Bella 045 BLA, 107х50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göy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389E37B" w14:textId="25B530F5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BE895CA" w14:textId="3323EA71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4C73164" w14:textId="03E5B6D0" w:rsidR="00AE6DC2" w:rsidRPr="00675B21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BE75FC" w14:textId="1EA30129" w:rsidR="00AE6DC2" w:rsidRPr="00675B21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B276FC" w14:textId="47F4F31A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578,2</w:t>
                  </w:r>
                </w:p>
              </w:tc>
            </w:tr>
            <w:tr w:rsidR="00AE6DC2" w:rsidRPr="00CB3DA0" w14:paraId="4E6CED6B" w14:textId="2C8B861A" w:rsidTr="0044213D">
              <w:trPr>
                <w:trHeight w:val="566"/>
                <w:jc w:val="center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5F3CAD" w14:textId="1B61D2AF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A7AABE" w14:textId="70843924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clas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kreslosu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/кресло для митинга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4DF218" w14:textId="09C2049C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Casella Bella 014 New File 11, 107х50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sm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göy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24D6FF7" w14:textId="6E705330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FCD2A46" w14:textId="66345BB6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CDBAD93" w14:textId="01AF37F4" w:rsidR="00AE6DC2" w:rsidRPr="00CB3DA0" w:rsidRDefault="00AE6DC2" w:rsidP="008366AA">
                  <w:pPr>
                    <w:spacing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EBAB0" w14:textId="3A022F28" w:rsidR="00AE6DC2" w:rsidRPr="00CB3DA0" w:rsidRDefault="00AE6DC2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ədəd</w:t>
                  </w:r>
                  <w:proofErr w:type="spellEnd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6F36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штук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4644A" w14:textId="160E2599" w:rsidR="00AE6DC2" w:rsidRPr="0044213D" w:rsidRDefault="0044213D" w:rsidP="008366AA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3327,6</w:t>
                  </w:r>
                </w:p>
              </w:tc>
            </w:tr>
          </w:tbl>
          <w:p w14:paraId="44639ECD" w14:textId="77777777" w:rsidR="00A62A28" w:rsidRPr="00CB3DA0" w:rsidRDefault="00A62A28" w:rsidP="0097099F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62A28" w:rsidRPr="0095700C" w14:paraId="31B611A2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33C294F" w14:textId="540E4743" w:rsidR="00A62A28" w:rsidRPr="0095700C" w:rsidRDefault="009A4ED7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3</w:t>
            </w:r>
            <w:r w:rsidR="00A62A28" w:rsidRPr="0095700C">
              <w:rPr>
                <w:rFonts w:ascii="Arial" w:hAnsi="Arial" w:cs="Arial"/>
                <w:b/>
                <w:sz w:val="20"/>
                <w:lang w:val="en-US"/>
              </w:rPr>
              <w:t>3</w:t>
            </w: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060966B6" w14:textId="77777777" w:rsidR="00A62A28" w:rsidRPr="00962178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Адреса</w:t>
            </w:r>
            <w:r w:rsidRPr="00962178">
              <w:rPr>
                <w:rFonts w:ascii="Arial" w:hAnsi="Arial" w:cs="Arial"/>
                <w:b/>
                <w:sz w:val="20"/>
              </w:rPr>
              <w:t xml:space="preserve"> </w:t>
            </w:r>
            <w:r w:rsidRPr="0097099F">
              <w:rPr>
                <w:rFonts w:ascii="Arial" w:hAnsi="Arial" w:cs="Arial"/>
                <w:b/>
                <w:sz w:val="20"/>
              </w:rPr>
              <w:t>и</w:t>
            </w:r>
            <w:r w:rsidRPr="00962178">
              <w:rPr>
                <w:rFonts w:ascii="Arial" w:hAnsi="Arial" w:cs="Arial"/>
                <w:b/>
                <w:sz w:val="20"/>
              </w:rPr>
              <w:t xml:space="preserve"> </w:t>
            </w:r>
            <w:r w:rsidRPr="0097099F">
              <w:rPr>
                <w:rFonts w:ascii="Arial" w:hAnsi="Arial" w:cs="Arial"/>
                <w:b/>
                <w:sz w:val="20"/>
              </w:rPr>
              <w:t>срок</w:t>
            </w:r>
            <w:r w:rsidRPr="00962178">
              <w:rPr>
                <w:rFonts w:ascii="Arial" w:hAnsi="Arial" w:cs="Arial"/>
                <w:b/>
                <w:sz w:val="20"/>
              </w:rPr>
              <w:t xml:space="preserve"> </w:t>
            </w:r>
            <w:r w:rsidRPr="0097099F">
              <w:rPr>
                <w:rFonts w:ascii="Arial" w:hAnsi="Arial" w:cs="Arial"/>
                <w:b/>
                <w:sz w:val="20"/>
              </w:rPr>
              <w:t>поставки</w:t>
            </w:r>
            <w:r w:rsidRPr="00962178">
              <w:rPr>
                <w:rFonts w:ascii="Arial" w:hAnsi="Arial" w:cs="Arial"/>
                <w:b/>
                <w:sz w:val="20"/>
              </w:rPr>
              <w:t xml:space="preserve"> </w:t>
            </w:r>
            <w:r w:rsidRPr="0097099F">
              <w:rPr>
                <w:rFonts w:ascii="Arial" w:hAnsi="Arial" w:cs="Arial"/>
                <w:b/>
                <w:sz w:val="20"/>
              </w:rPr>
              <w:t>товара</w:t>
            </w:r>
          </w:p>
        </w:tc>
      </w:tr>
      <w:tr w:rsidR="00A62A28" w:rsidRPr="0097099F" w14:paraId="14661414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30CF5290" w14:textId="77777777" w:rsidR="00A62A28" w:rsidRPr="00962178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408B2FF5" w14:textId="3E21AFD9" w:rsidR="00AE02F7" w:rsidRPr="00A73D98" w:rsidRDefault="00147772" w:rsidP="007F269C">
            <w:pPr>
              <w:ind w:firstLine="0"/>
              <w:rPr>
                <w:rFonts w:ascii="Arial" w:eastAsia="Calibri" w:hAnsi="Arial" w:cs="Arial"/>
                <w:sz w:val="20"/>
                <w:lang w:eastAsia="ru-RU"/>
              </w:rPr>
            </w:pPr>
            <w:r w:rsidRPr="00A73D98">
              <w:rPr>
                <w:rFonts w:ascii="Arial" w:eastAsia="Calibri" w:hAnsi="Arial" w:cs="Arial"/>
                <w:sz w:val="20"/>
                <w:lang w:eastAsia="ru-RU"/>
              </w:rPr>
              <w:t>Срок</w:t>
            </w:r>
            <w:r w:rsidRPr="00962178">
              <w:rPr>
                <w:rFonts w:ascii="Arial" w:eastAsia="Calibri" w:hAnsi="Arial" w:cs="Arial"/>
                <w:sz w:val="20"/>
                <w:lang w:eastAsia="ru-RU"/>
              </w:rPr>
              <w:t xml:space="preserve"> </w:t>
            </w:r>
            <w:r w:rsidRPr="00A73D98">
              <w:rPr>
                <w:rFonts w:ascii="Arial" w:eastAsia="Calibri" w:hAnsi="Arial" w:cs="Arial"/>
                <w:sz w:val="20"/>
                <w:lang w:eastAsia="ru-RU"/>
              </w:rPr>
              <w:t>поставки</w:t>
            </w:r>
            <w:r w:rsidR="00D35804" w:rsidRPr="00962178">
              <w:rPr>
                <w:rFonts w:ascii="Arial" w:eastAsia="Calibri" w:hAnsi="Arial" w:cs="Arial"/>
                <w:sz w:val="20"/>
                <w:lang w:eastAsia="ru-RU"/>
              </w:rPr>
              <w:t xml:space="preserve">: </w:t>
            </w:r>
            <w:r w:rsidR="00D35804" w:rsidRPr="00A73D98">
              <w:rPr>
                <w:rFonts w:ascii="Arial" w:eastAsia="Calibri" w:hAnsi="Arial" w:cs="Arial"/>
                <w:sz w:val="20"/>
                <w:lang w:eastAsia="ru-RU"/>
              </w:rPr>
              <w:t>не</w:t>
            </w:r>
            <w:r w:rsidR="00D35804" w:rsidRPr="00962178">
              <w:rPr>
                <w:rFonts w:ascii="Arial" w:eastAsia="Calibri" w:hAnsi="Arial" w:cs="Arial"/>
                <w:sz w:val="20"/>
                <w:lang w:eastAsia="ru-RU"/>
              </w:rPr>
              <w:t xml:space="preserve"> </w:t>
            </w:r>
            <w:r w:rsidR="00D35804" w:rsidRPr="00A73D98">
              <w:rPr>
                <w:rFonts w:ascii="Arial" w:eastAsia="Calibri" w:hAnsi="Arial" w:cs="Arial"/>
                <w:sz w:val="20"/>
                <w:lang w:eastAsia="ru-RU"/>
              </w:rPr>
              <w:t>более</w:t>
            </w:r>
            <w:r w:rsidR="00AF627D">
              <w:rPr>
                <w:rFonts w:ascii="Arial" w:eastAsia="Calibri" w:hAnsi="Arial" w:cs="Arial"/>
                <w:sz w:val="20"/>
                <w:lang w:eastAsia="ru-RU"/>
              </w:rPr>
              <w:t xml:space="preserve"> </w:t>
            </w:r>
            <w:r w:rsidR="003829B6">
              <w:rPr>
                <w:rFonts w:ascii="Arial" w:eastAsia="Calibri" w:hAnsi="Arial" w:cs="Arial"/>
                <w:sz w:val="20"/>
                <w:lang w:val="az-Latn-AZ" w:eastAsia="ru-RU"/>
              </w:rPr>
              <w:t xml:space="preserve">5 </w:t>
            </w:r>
            <w:r w:rsidR="003829B6">
              <w:rPr>
                <w:rFonts w:ascii="Arial" w:eastAsia="Calibri" w:hAnsi="Arial" w:cs="Arial"/>
                <w:sz w:val="20"/>
                <w:lang w:eastAsia="ru-RU"/>
              </w:rPr>
              <w:t xml:space="preserve">рабочих дней </w:t>
            </w:r>
            <w:r w:rsidR="007F269C" w:rsidRPr="00A73D98">
              <w:rPr>
                <w:rFonts w:ascii="Arial" w:eastAsia="Calibri" w:hAnsi="Arial" w:cs="Arial"/>
                <w:sz w:val="20"/>
                <w:lang w:eastAsia="ru-RU"/>
              </w:rPr>
              <w:t>с даты подписания договора.</w:t>
            </w:r>
          </w:p>
          <w:p w14:paraId="086B3893" w14:textId="0F6DC09F" w:rsidR="00A62A28" w:rsidRPr="00D37DF7" w:rsidRDefault="00A62A28" w:rsidP="003829B6">
            <w:pPr>
              <w:ind w:firstLine="0"/>
            </w:pPr>
            <w:r w:rsidRPr="0097099F">
              <w:rPr>
                <w:rFonts w:ascii="Arial" w:hAnsi="Arial" w:cs="Arial"/>
                <w:sz w:val="20"/>
              </w:rPr>
              <w:t xml:space="preserve">Адрес поставки: Азербайджанская Республика, город </w:t>
            </w:r>
            <w:r w:rsidR="003829B6">
              <w:rPr>
                <w:rFonts w:ascii="Arial" w:hAnsi="Arial" w:cs="Arial"/>
                <w:sz w:val="20"/>
              </w:rPr>
              <w:t>Баку</w:t>
            </w:r>
            <w:r w:rsidRPr="0097099F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3829B6">
              <w:rPr>
                <w:rFonts w:ascii="Arial" w:hAnsi="Arial" w:cs="Arial"/>
                <w:sz w:val="20"/>
              </w:rPr>
              <w:t>Насиминский</w:t>
            </w:r>
            <w:proofErr w:type="spellEnd"/>
            <w:r w:rsidR="003829B6">
              <w:rPr>
                <w:rFonts w:ascii="Arial" w:hAnsi="Arial" w:cs="Arial"/>
                <w:sz w:val="20"/>
              </w:rPr>
              <w:t xml:space="preserve"> район, </w:t>
            </w:r>
            <w:proofErr w:type="spellStart"/>
            <w:r w:rsidR="003829B6">
              <w:rPr>
                <w:rFonts w:ascii="Arial" w:hAnsi="Arial" w:cs="Arial"/>
                <w:sz w:val="20"/>
              </w:rPr>
              <w:t>ул.Джавадхана</w:t>
            </w:r>
            <w:proofErr w:type="spellEnd"/>
            <w:r w:rsidR="003829B6">
              <w:rPr>
                <w:rFonts w:ascii="Arial" w:hAnsi="Arial" w:cs="Arial"/>
                <w:sz w:val="20"/>
              </w:rPr>
              <w:t xml:space="preserve"> 30А</w:t>
            </w:r>
            <w:r w:rsidR="00D37DF7">
              <w:rPr>
                <w:b/>
              </w:rPr>
              <w:t xml:space="preserve"> </w:t>
            </w:r>
          </w:p>
        </w:tc>
      </w:tr>
      <w:tr w:rsidR="00A62A28" w:rsidRPr="0097099F" w14:paraId="4B23653D" w14:textId="77777777" w:rsidTr="009A4ED7">
        <w:trPr>
          <w:trHeight w:val="441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2B1D1158" w14:textId="3F78EDAE" w:rsidR="00A62A28" w:rsidRPr="0097099F" w:rsidRDefault="009A4ED7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A62A28" w:rsidRPr="0097099F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52F1ACA" w14:textId="04313E33" w:rsidR="00A62A28" w:rsidRPr="0097099F" w:rsidRDefault="00B53863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53863">
              <w:rPr>
                <w:rFonts w:ascii="Arial" w:hAnsi="Arial" w:cs="Arial"/>
                <w:b/>
                <w:sz w:val="20"/>
              </w:rPr>
              <w:t>Форма оплаты продукции</w:t>
            </w:r>
          </w:p>
        </w:tc>
      </w:tr>
      <w:tr w:rsidR="00A62A28" w:rsidRPr="0097099F" w14:paraId="3FEABF16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auto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27EFB54C" w14:textId="702BE079" w:rsidR="00A62A28" w:rsidRPr="0097099F" w:rsidRDefault="00B53863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</w:t>
            </w: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auto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710F5675" w14:textId="77777777" w:rsidR="00505E84" w:rsidRDefault="00505E84" w:rsidP="00505E84">
            <w:pPr>
              <w:rPr>
                <w:rFonts w:cs="Arial"/>
                <w:lang w:val="az-Latn-AZ"/>
              </w:rPr>
            </w:pPr>
            <w:r>
              <w:rPr>
                <w:rFonts w:cs="Arial"/>
              </w:rPr>
              <w:t>Условия оплаты: 4</w:t>
            </w:r>
            <w:r w:rsidRPr="00E403C6">
              <w:rPr>
                <w:rFonts w:cs="Arial"/>
              </w:rPr>
              <w:t xml:space="preserve">0% </w:t>
            </w:r>
            <w:r>
              <w:rPr>
                <w:rFonts w:cs="Arial"/>
              </w:rPr>
              <w:t>аванс,</w:t>
            </w:r>
            <w:r>
              <w:t xml:space="preserve"> </w:t>
            </w:r>
            <w:r w:rsidRPr="003A5973">
              <w:rPr>
                <w:rFonts w:cs="Arial"/>
              </w:rPr>
              <w:t>за исключением следующих позиций</w:t>
            </w:r>
            <w:r>
              <w:rPr>
                <w:rFonts w:cs="Arial"/>
                <w:lang w:val="az-Latn-AZ"/>
              </w:rPr>
              <w:t>:</w:t>
            </w:r>
            <w:r w:rsidRPr="003A5973">
              <w:rPr>
                <w:rFonts w:cs="Arial"/>
              </w:rPr>
              <w:t xml:space="preserve"> №</w:t>
            </w:r>
            <w:r>
              <w:rPr>
                <w:rFonts w:cs="Arial"/>
                <w:lang w:val="az-Latn-AZ"/>
              </w:rPr>
              <w:t xml:space="preserve"> 26-31.</w:t>
            </w:r>
          </w:p>
          <w:p w14:paraId="7474B6BE" w14:textId="77777777" w:rsidR="00505E84" w:rsidRPr="003A5973" w:rsidRDefault="00505E84" w:rsidP="00505E84">
            <w:pPr>
              <w:rPr>
                <w:rFonts w:cs="Arial"/>
              </w:rPr>
            </w:pPr>
            <w:r>
              <w:rPr>
                <w:rFonts w:cs="Arial"/>
              </w:rPr>
              <w:t xml:space="preserve">Оплата оставшейся части стоимости, в течении 10 календарных дней после получения товара, и подписания акта приёма-передачи. </w:t>
            </w:r>
          </w:p>
          <w:p w14:paraId="3C939B1F" w14:textId="77777777" w:rsidR="00505E84" w:rsidRDefault="00505E84" w:rsidP="00505E84">
            <w:pPr>
              <w:rPr>
                <w:rFonts w:cs="Arial"/>
              </w:rPr>
            </w:pPr>
            <w:r w:rsidRPr="004A75AD">
              <w:rPr>
                <w:rFonts w:cs="Arial"/>
              </w:rPr>
              <w:t>Форма оплаты продукции: безналичный расчёт</w:t>
            </w:r>
          </w:p>
          <w:p w14:paraId="36C85ED4" w14:textId="41ABA615" w:rsidR="00A62A28" w:rsidRPr="00A46EC5" w:rsidRDefault="00A62A28" w:rsidP="00A46EC5">
            <w:bookmarkStart w:id="0" w:name="_GoBack"/>
            <w:bookmarkEnd w:id="0"/>
          </w:p>
        </w:tc>
      </w:tr>
      <w:tr w:rsidR="009A4ED7" w:rsidRPr="0097099F" w14:paraId="6F6C5219" w14:textId="77777777" w:rsidTr="008B16C9">
        <w:trPr>
          <w:trHeight w:val="441"/>
        </w:trPr>
        <w:tc>
          <w:tcPr>
            <w:tcW w:w="45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2C38F466" w14:textId="74FE9EA2" w:rsidR="009A4ED7" w:rsidRPr="0097099F" w:rsidRDefault="009A4ED7" w:rsidP="008B16C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45</w:t>
            </w:r>
          </w:p>
        </w:tc>
        <w:tc>
          <w:tcPr>
            <w:tcW w:w="1006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2004B3A4" w14:textId="6F089CE9" w:rsidR="009A4ED7" w:rsidRPr="0097099F" w:rsidRDefault="009A4ED7" w:rsidP="008B16C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Условия Гарантии</w:t>
            </w:r>
          </w:p>
        </w:tc>
      </w:tr>
      <w:tr w:rsidR="00376D6A" w:rsidRPr="0097099F" w14:paraId="2343CE05" w14:textId="77777777" w:rsidTr="009A4ED7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73033989" w14:textId="77777777" w:rsidR="00376D6A" w:rsidRPr="0097099F" w:rsidRDefault="00376D6A" w:rsidP="00A57F02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5DC32A8A" w14:textId="428DBB8A" w:rsidR="00376D6A" w:rsidRPr="00376D6A" w:rsidRDefault="00376D6A" w:rsidP="00376D6A">
            <w:pPr>
              <w:pStyle w:val="a8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Поставщик предоставляет гарантию на поставляемую мебель сроком не менее</w:t>
            </w:r>
            <w:r w:rsidR="0016786A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12 месяцев с момента подписания акта приёма-передачи.</w:t>
            </w:r>
          </w:p>
        </w:tc>
      </w:tr>
    </w:tbl>
    <w:p w14:paraId="6284BF1F" w14:textId="06970B76" w:rsidR="00A62A28" w:rsidRDefault="00A62A28">
      <w:pPr>
        <w:ind w:left="-142" w:firstLine="0"/>
        <w:jc w:val="center"/>
        <w:rPr>
          <w:szCs w:val="24"/>
        </w:rPr>
      </w:pPr>
    </w:p>
    <w:p w14:paraId="42BE27F0" w14:textId="6B9F6430" w:rsidR="00A542C6" w:rsidRPr="00450CEF" w:rsidRDefault="00A542C6">
      <w:pPr>
        <w:ind w:left="-142" w:firstLine="0"/>
        <w:jc w:val="center"/>
        <w:rPr>
          <w:szCs w:val="24"/>
          <w:lang w:val="az-Latn-AZ"/>
        </w:rPr>
      </w:pPr>
    </w:p>
    <w:sectPr w:rsidR="00A542C6" w:rsidRPr="00450CEF">
      <w:headerReference w:type="default" r:id="rId7"/>
      <w:footerReference w:type="first" r:id="rId8"/>
      <w:pgSz w:w="11906" w:h="16838" w:code="9"/>
      <w:pgMar w:top="851" w:right="567" w:bottom="992" w:left="124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F549" w14:textId="77777777" w:rsidR="00831519" w:rsidRDefault="00831519">
      <w:r>
        <w:separator/>
      </w:r>
    </w:p>
  </w:endnote>
  <w:endnote w:type="continuationSeparator" w:id="0">
    <w:p w14:paraId="5C13BC7E" w14:textId="77777777" w:rsidR="00831519" w:rsidRDefault="0083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6C2D" w14:textId="77777777" w:rsidR="00C87D23" w:rsidRDefault="00C87D23">
    <w:pPr>
      <w:ind w:left="-142" w:firstLine="0"/>
      <w:jc w:val="center"/>
      <w:rPr>
        <w:rFonts w:cs="Arial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525E" w14:textId="77777777" w:rsidR="00831519" w:rsidRDefault="00831519">
      <w:r>
        <w:separator/>
      </w:r>
    </w:p>
  </w:footnote>
  <w:footnote w:type="continuationSeparator" w:id="0">
    <w:p w14:paraId="0F31CF5D" w14:textId="77777777" w:rsidR="00831519" w:rsidRDefault="0083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396D" w14:textId="65358BDF" w:rsidR="00C87D23" w:rsidRDefault="00C87D23">
    <w:pPr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505E84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6A8A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677BD"/>
    <w:multiLevelType w:val="multilevel"/>
    <w:tmpl w:val="EA345218"/>
    <w:lvl w:ilvl="0">
      <w:numFmt w:val="decimal"/>
      <w:pStyle w:val="a0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StyleArial11pt"/>
      <w:lvlText w:val="%1.%2."/>
      <w:lvlJc w:val="left"/>
      <w:pPr>
        <w:tabs>
          <w:tab w:val="num" w:pos="860"/>
        </w:tabs>
        <w:ind w:left="860" w:hanging="6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A37242E"/>
    <w:multiLevelType w:val="multilevel"/>
    <w:tmpl w:val="A05EB15E"/>
    <w:lvl w:ilvl="0">
      <w:start w:val="1"/>
      <w:numFmt w:val="decimal"/>
      <w:pStyle w:val="1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8C2360"/>
    <w:multiLevelType w:val="hybridMultilevel"/>
    <w:tmpl w:val="A4280F96"/>
    <w:lvl w:ilvl="0" w:tplc="66E6F3FC">
      <w:start w:val="1"/>
      <w:numFmt w:val="bullet"/>
      <w:pStyle w:val="L3"/>
      <w:lvlText w:val=""/>
      <w:lvlJc w:val="left"/>
      <w:pPr>
        <w:tabs>
          <w:tab w:val="num" w:pos="1985"/>
        </w:tabs>
        <w:ind w:left="1985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82D"/>
    <w:multiLevelType w:val="multilevel"/>
    <w:tmpl w:val="505419EA"/>
    <w:lvl w:ilvl="0">
      <w:start w:val="1"/>
      <w:numFmt w:val="bullet"/>
      <w:pStyle w:val="L1"/>
      <w:lvlText w:val=""/>
      <w:lvlJc w:val="left"/>
      <w:pPr>
        <w:tabs>
          <w:tab w:val="num" w:pos="284"/>
        </w:tabs>
        <w:ind w:left="284" w:hanging="341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875"/>
    <w:multiLevelType w:val="multilevel"/>
    <w:tmpl w:val="A9CC75AE"/>
    <w:lvl w:ilvl="0">
      <w:start w:val="1"/>
      <w:numFmt w:val="decimal"/>
      <w:pStyle w:val="10"/>
      <w:lvlText w:val="%1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  <w:b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6" w15:restartNumberingAfterBreak="0">
    <w:nsid w:val="19BD1825"/>
    <w:multiLevelType w:val="hybridMultilevel"/>
    <w:tmpl w:val="C1CC21DC"/>
    <w:lvl w:ilvl="0" w:tplc="507407B0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B0539F1"/>
    <w:multiLevelType w:val="multilevel"/>
    <w:tmpl w:val="74DC83A4"/>
    <w:lvl w:ilvl="0">
      <w:start w:val="1"/>
      <w:numFmt w:val="bullet"/>
      <w:pStyle w:val="L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5AD7"/>
    <w:multiLevelType w:val="multilevel"/>
    <w:tmpl w:val="53460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1F0EF1"/>
    <w:multiLevelType w:val="hybridMultilevel"/>
    <w:tmpl w:val="87AEB608"/>
    <w:lvl w:ilvl="0" w:tplc="C22A40FE">
      <w:start w:val="1"/>
      <w:numFmt w:val="decimal"/>
      <w:pStyle w:val="L2-123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17A0A58"/>
    <w:multiLevelType w:val="hybridMultilevel"/>
    <w:tmpl w:val="267CDC56"/>
    <w:lvl w:ilvl="0" w:tplc="3F4E0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5363E8"/>
    <w:multiLevelType w:val="multilevel"/>
    <w:tmpl w:val="3B605746"/>
    <w:lvl w:ilvl="0">
      <w:start w:val="1"/>
      <w:numFmt w:val="decimal"/>
      <w:pStyle w:val="L1-123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  <w:sz w:val="24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12" w15:restartNumberingAfterBreak="0">
    <w:nsid w:val="2C382203"/>
    <w:multiLevelType w:val="hybridMultilevel"/>
    <w:tmpl w:val="9CBEA9F8"/>
    <w:lvl w:ilvl="0" w:tplc="1D849AB6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F212FCF"/>
    <w:multiLevelType w:val="multilevel"/>
    <w:tmpl w:val="1FD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F954020"/>
    <w:multiLevelType w:val="multilevel"/>
    <w:tmpl w:val="76D43EBE"/>
    <w:lvl w:ilvl="0">
      <w:numFmt w:val="decimal"/>
      <w:lvlText w:val="%1."/>
      <w:lvlJc w:val="left"/>
      <w:pPr>
        <w:tabs>
          <w:tab w:val="left" w:pos="680"/>
        </w:tabs>
        <w:ind w:left="680" w:hanging="680"/>
      </w:pPr>
      <w:rPr>
        <w:rFonts w:ascii="Times New Roman" w:hAnsi="Times New Roman"/>
        <w:b/>
        <w:i w:val="0"/>
        <w:caps/>
        <w:strike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68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18"/>
        </w:tabs>
        <w:ind w:left="1418" w:hanging="738"/>
      </w:pPr>
    </w:lvl>
    <w:lvl w:ilvl="3">
      <w:start w:val="1"/>
      <w:numFmt w:val="bullet"/>
      <w:lvlText w:val=""/>
      <w:lvlJc w:val="left"/>
      <w:pPr>
        <w:tabs>
          <w:tab w:val="left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54E51FCA"/>
    <w:multiLevelType w:val="hybridMultilevel"/>
    <w:tmpl w:val="C50AC9EE"/>
    <w:lvl w:ilvl="0" w:tplc="46D2457A">
      <w:start w:val="1"/>
      <w:numFmt w:val="bullet"/>
      <w:lvlRestart w:val="0"/>
      <w:pStyle w:val="L10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2162"/>
    <w:multiLevelType w:val="hybridMultilevel"/>
    <w:tmpl w:val="E77ABF8A"/>
    <w:lvl w:ilvl="0" w:tplc="9C2E2AFE">
      <w:start w:val="1"/>
      <w:numFmt w:val="bullet"/>
      <w:lvlRestart w:val="0"/>
      <w:pStyle w:val="L20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cs="Courier New" w:hint="default"/>
      </w:rPr>
    </w:lvl>
    <w:lvl w:ilvl="1" w:tplc="3BBAA3AA">
      <w:start w:val="1"/>
      <w:numFmt w:val="bullet"/>
      <w:lvlRestart w:val="0"/>
      <w:lvlText w:val=""/>
      <w:lvlJc w:val="left"/>
      <w:pPr>
        <w:tabs>
          <w:tab w:val="num" w:pos="2215"/>
        </w:tabs>
        <w:ind w:left="2215" w:hanging="425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59ED33C9"/>
    <w:multiLevelType w:val="multilevel"/>
    <w:tmpl w:val="BA829BF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B43542E"/>
    <w:multiLevelType w:val="multilevel"/>
    <w:tmpl w:val="E530E1B8"/>
    <w:lvl w:ilvl="0">
      <w:start w:val="1"/>
      <w:numFmt w:val="decimal"/>
      <w:pStyle w:val="L1-1230"/>
      <w:lvlText w:val="%1"/>
      <w:lvlJc w:val="left"/>
      <w:pPr>
        <w:tabs>
          <w:tab w:val="num" w:pos="284"/>
        </w:tabs>
        <w:ind w:left="284" w:hanging="341"/>
      </w:pPr>
      <w:rPr>
        <w:rFonts w:hint="default"/>
      </w:rPr>
    </w:lvl>
    <w:lvl w:ilvl="1">
      <w:start w:val="1"/>
      <w:numFmt w:val="decimal"/>
      <w:pStyle w:val="L2-1230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L3-123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-123"/>
      <w:lvlText w:val="%1.%2.%3.%4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E817E1"/>
    <w:multiLevelType w:val="hybridMultilevel"/>
    <w:tmpl w:val="4E7AEF26"/>
    <w:lvl w:ilvl="0" w:tplc="394A164C">
      <w:start w:val="1"/>
      <w:numFmt w:val="russianLower"/>
      <w:pStyle w:val="L2-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6BB95C6D"/>
    <w:multiLevelType w:val="multilevel"/>
    <w:tmpl w:val="17102F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B86F5E"/>
    <w:multiLevelType w:val="hybridMultilevel"/>
    <w:tmpl w:val="602AA2AA"/>
    <w:lvl w:ilvl="0" w:tplc="3F4E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E1B19"/>
    <w:multiLevelType w:val="multilevel"/>
    <w:tmpl w:val="E3FAA6E8"/>
    <w:lvl w:ilvl="0">
      <w:start w:val="1"/>
      <w:numFmt w:val="russianLower"/>
      <w:pStyle w:val="L1-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23" w15:restartNumberingAfterBreak="0">
    <w:nsid w:val="7F860595"/>
    <w:multiLevelType w:val="hybridMultilevel"/>
    <w:tmpl w:val="C684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9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8"/>
  </w:num>
  <w:num w:numId="12">
    <w:abstractNumId w:val="5"/>
  </w:num>
  <w:num w:numId="13">
    <w:abstractNumId w:val="13"/>
  </w:num>
  <w:num w:numId="14">
    <w:abstractNumId w:val="1"/>
  </w:num>
  <w:num w:numId="15">
    <w:abstractNumId w:val="10"/>
  </w:num>
  <w:num w:numId="16">
    <w:abstractNumId w:val="0"/>
  </w:num>
  <w:num w:numId="17">
    <w:abstractNumId w:val="6"/>
  </w:num>
  <w:num w:numId="18">
    <w:abstractNumId w:val="12"/>
  </w:num>
  <w:num w:numId="19">
    <w:abstractNumId w:val="21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8"/>
  </w:num>
  <w:num w:numId="25">
    <w:abstractNumId w:val="14"/>
  </w:num>
  <w:num w:numId="2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B5"/>
    <w:rsid w:val="0003542E"/>
    <w:rsid w:val="000448E1"/>
    <w:rsid w:val="00045F36"/>
    <w:rsid w:val="00075DFE"/>
    <w:rsid w:val="00082C7F"/>
    <w:rsid w:val="0009551B"/>
    <w:rsid w:val="000A076F"/>
    <w:rsid w:val="000A2999"/>
    <w:rsid w:val="000A5F66"/>
    <w:rsid w:val="000A733C"/>
    <w:rsid w:val="000B19FF"/>
    <w:rsid w:val="000D3422"/>
    <w:rsid w:val="00104604"/>
    <w:rsid w:val="001324AB"/>
    <w:rsid w:val="00147772"/>
    <w:rsid w:val="00165172"/>
    <w:rsid w:val="0016786A"/>
    <w:rsid w:val="00170FC8"/>
    <w:rsid w:val="00186BC5"/>
    <w:rsid w:val="00191A64"/>
    <w:rsid w:val="00193806"/>
    <w:rsid w:val="00197A5F"/>
    <w:rsid w:val="001A4C41"/>
    <w:rsid w:val="001B57AF"/>
    <w:rsid w:val="00211AB3"/>
    <w:rsid w:val="00215231"/>
    <w:rsid w:val="002428DE"/>
    <w:rsid w:val="00245A67"/>
    <w:rsid w:val="00257519"/>
    <w:rsid w:val="00265715"/>
    <w:rsid w:val="0028074E"/>
    <w:rsid w:val="002B2B9B"/>
    <w:rsid w:val="002B5492"/>
    <w:rsid w:val="002C49C9"/>
    <w:rsid w:val="002E200A"/>
    <w:rsid w:val="002F111E"/>
    <w:rsid w:val="002F650F"/>
    <w:rsid w:val="002F768B"/>
    <w:rsid w:val="00304BA1"/>
    <w:rsid w:val="00314FF7"/>
    <w:rsid w:val="003171EC"/>
    <w:rsid w:val="0032201D"/>
    <w:rsid w:val="00337A39"/>
    <w:rsid w:val="00376D6A"/>
    <w:rsid w:val="003829B6"/>
    <w:rsid w:val="00390313"/>
    <w:rsid w:val="003A1424"/>
    <w:rsid w:val="003B1F2A"/>
    <w:rsid w:val="00407F35"/>
    <w:rsid w:val="00412812"/>
    <w:rsid w:val="00413484"/>
    <w:rsid w:val="0041679E"/>
    <w:rsid w:val="00420CE8"/>
    <w:rsid w:val="00436C75"/>
    <w:rsid w:val="0044213D"/>
    <w:rsid w:val="00450CEF"/>
    <w:rsid w:val="00460BA4"/>
    <w:rsid w:val="0047376D"/>
    <w:rsid w:val="004773F5"/>
    <w:rsid w:val="0048255C"/>
    <w:rsid w:val="004C78EC"/>
    <w:rsid w:val="004E4932"/>
    <w:rsid w:val="00505E84"/>
    <w:rsid w:val="005117A2"/>
    <w:rsid w:val="0051601C"/>
    <w:rsid w:val="00592F18"/>
    <w:rsid w:val="00594B08"/>
    <w:rsid w:val="005A39AF"/>
    <w:rsid w:val="005E6CC3"/>
    <w:rsid w:val="005F11EF"/>
    <w:rsid w:val="00607570"/>
    <w:rsid w:val="00613784"/>
    <w:rsid w:val="00633EE6"/>
    <w:rsid w:val="006367A0"/>
    <w:rsid w:val="00640668"/>
    <w:rsid w:val="00653C25"/>
    <w:rsid w:val="00661056"/>
    <w:rsid w:val="006706EB"/>
    <w:rsid w:val="00675B21"/>
    <w:rsid w:val="00701CA5"/>
    <w:rsid w:val="00715E4B"/>
    <w:rsid w:val="00721F4F"/>
    <w:rsid w:val="0074719D"/>
    <w:rsid w:val="00774567"/>
    <w:rsid w:val="007815C9"/>
    <w:rsid w:val="00784C90"/>
    <w:rsid w:val="0079067C"/>
    <w:rsid w:val="007964A4"/>
    <w:rsid w:val="007A69E2"/>
    <w:rsid w:val="007E5500"/>
    <w:rsid w:val="007F1749"/>
    <w:rsid w:val="007F269C"/>
    <w:rsid w:val="00826D43"/>
    <w:rsid w:val="00831519"/>
    <w:rsid w:val="008334C3"/>
    <w:rsid w:val="008366AA"/>
    <w:rsid w:val="0084211E"/>
    <w:rsid w:val="00850E6F"/>
    <w:rsid w:val="00870044"/>
    <w:rsid w:val="008878CF"/>
    <w:rsid w:val="008933D0"/>
    <w:rsid w:val="008B5E51"/>
    <w:rsid w:val="008F33A3"/>
    <w:rsid w:val="008F384D"/>
    <w:rsid w:val="00901080"/>
    <w:rsid w:val="00902B7F"/>
    <w:rsid w:val="00902CDD"/>
    <w:rsid w:val="0090361E"/>
    <w:rsid w:val="009343C3"/>
    <w:rsid w:val="009433E6"/>
    <w:rsid w:val="0095700C"/>
    <w:rsid w:val="00962178"/>
    <w:rsid w:val="009704C2"/>
    <w:rsid w:val="0097099F"/>
    <w:rsid w:val="00975CB5"/>
    <w:rsid w:val="009A4ED7"/>
    <w:rsid w:val="009B3F41"/>
    <w:rsid w:val="009D5C6A"/>
    <w:rsid w:val="00A344BC"/>
    <w:rsid w:val="00A36AFC"/>
    <w:rsid w:val="00A41082"/>
    <w:rsid w:val="00A46EC5"/>
    <w:rsid w:val="00A542C6"/>
    <w:rsid w:val="00A62A28"/>
    <w:rsid w:val="00A73D98"/>
    <w:rsid w:val="00A743E6"/>
    <w:rsid w:val="00A815D7"/>
    <w:rsid w:val="00AE02F7"/>
    <w:rsid w:val="00AE6DC2"/>
    <w:rsid w:val="00AF627D"/>
    <w:rsid w:val="00B03543"/>
    <w:rsid w:val="00B074CA"/>
    <w:rsid w:val="00B11490"/>
    <w:rsid w:val="00B53863"/>
    <w:rsid w:val="00B77409"/>
    <w:rsid w:val="00B844C8"/>
    <w:rsid w:val="00B87AF1"/>
    <w:rsid w:val="00B948CC"/>
    <w:rsid w:val="00B96EE5"/>
    <w:rsid w:val="00BA4E05"/>
    <w:rsid w:val="00BA68E8"/>
    <w:rsid w:val="00BC77D7"/>
    <w:rsid w:val="00BE6189"/>
    <w:rsid w:val="00BF5BEC"/>
    <w:rsid w:val="00C17C3C"/>
    <w:rsid w:val="00C256D4"/>
    <w:rsid w:val="00C435F3"/>
    <w:rsid w:val="00C5451F"/>
    <w:rsid w:val="00C87D23"/>
    <w:rsid w:val="00C91925"/>
    <w:rsid w:val="00C97782"/>
    <w:rsid w:val="00CA0F4F"/>
    <w:rsid w:val="00CA6F82"/>
    <w:rsid w:val="00CB3DA0"/>
    <w:rsid w:val="00CC516B"/>
    <w:rsid w:val="00CE466C"/>
    <w:rsid w:val="00D007D9"/>
    <w:rsid w:val="00D1449D"/>
    <w:rsid w:val="00D14B94"/>
    <w:rsid w:val="00D253A7"/>
    <w:rsid w:val="00D35804"/>
    <w:rsid w:val="00D37DF7"/>
    <w:rsid w:val="00D561AF"/>
    <w:rsid w:val="00D664BB"/>
    <w:rsid w:val="00D90C3B"/>
    <w:rsid w:val="00D942A8"/>
    <w:rsid w:val="00DB249E"/>
    <w:rsid w:val="00DB27A5"/>
    <w:rsid w:val="00DC7244"/>
    <w:rsid w:val="00DE4516"/>
    <w:rsid w:val="00DE6890"/>
    <w:rsid w:val="00DF56A5"/>
    <w:rsid w:val="00DF7D7B"/>
    <w:rsid w:val="00E0563F"/>
    <w:rsid w:val="00E6304E"/>
    <w:rsid w:val="00E64806"/>
    <w:rsid w:val="00E72EA6"/>
    <w:rsid w:val="00E779BB"/>
    <w:rsid w:val="00EA1CB3"/>
    <w:rsid w:val="00ED59A6"/>
    <w:rsid w:val="00EE1489"/>
    <w:rsid w:val="00EF1EB9"/>
    <w:rsid w:val="00EF48C5"/>
    <w:rsid w:val="00F064E5"/>
    <w:rsid w:val="00F30BBB"/>
    <w:rsid w:val="00F5210B"/>
    <w:rsid w:val="00F73F9B"/>
    <w:rsid w:val="00F76D6D"/>
    <w:rsid w:val="00F912B2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A8C369"/>
  <w15:chartTrackingRefBased/>
  <w15:docId w15:val="{1A9A5F07-29CA-47C0-A8EA-FE5C0473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uiPriority="99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firstLine="710"/>
      <w:jc w:val="both"/>
    </w:pPr>
    <w:rPr>
      <w:sz w:val="24"/>
      <w:lang w:eastAsia="en-US"/>
    </w:rPr>
  </w:style>
  <w:style w:type="paragraph" w:styleId="10">
    <w:name w:val="heading 1"/>
    <w:basedOn w:val="a1"/>
    <w:next w:val="a1"/>
    <w:qFormat/>
    <w:pPr>
      <w:keepNext/>
      <w:keepLines/>
      <w:numPr>
        <w:numId w:val="12"/>
      </w:numPr>
      <w:spacing w:before="120" w:after="120"/>
      <w:jc w:val="left"/>
      <w:outlineLvl w:val="0"/>
    </w:pPr>
    <w:rPr>
      <w:b/>
      <w:bCs/>
      <w:kern w:val="32"/>
      <w:sz w:val="28"/>
      <w:szCs w:val="32"/>
    </w:rPr>
  </w:style>
  <w:style w:type="paragraph" w:styleId="20">
    <w:name w:val="heading 2"/>
    <w:basedOn w:val="a1"/>
    <w:next w:val="a1"/>
    <w:link w:val="21"/>
    <w:qFormat/>
    <w:pPr>
      <w:keepNext/>
      <w:keepLines/>
      <w:numPr>
        <w:ilvl w:val="1"/>
        <w:numId w:val="12"/>
      </w:numPr>
      <w:spacing w:before="120" w:after="120"/>
      <w:jc w:val="left"/>
      <w:outlineLvl w:val="1"/>
    </w:pPr>
    <w:rPr>
      <w:b/>
      <w:bCs/>
    </w:rPr>
  </w:style>
  <w:style w:type="paragraph" w:styleId="30">
    <w:name w:val="heading 3"/>
    <w:basedOn w:val="a1"/>
    <w:link w:val="31"/>
    <w:qFormat/>
    <w:pPr>
      <w:keepNext/>
      <w:keepLines/>
      <w:numPr>
        <w:ilvl w:val="2"/>
        <w:numId w:val="12"/>
      </w:numPr>
      <w:spacing w:before="120" w:after="120"/>
      <w:jc w:val="left"/>
      <w:outlineLvl w:val="2"/>
    </w:pPr>
    <w:rPr>
      <w:rFonts w:cs="Arial"/>
      <w:b/>
      <w:bCs/>
      <w:szCs w:val="27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2"/>
      </w:numPr>
      <w:spacing w:before="120" w:after="120"/>
      <w:jc w:val="left"/>
      <w:outlineLvl w:val="3"/>
    </w:pPr>
    <w:rPr>
      <w:b/>
      <w:bCs/>
      <w:iCs/>
    </w:rPr>
  </w:style>
  <w:style w:type="paragraph" w:styleId="5">
    <w:name w:val="heading 5"/>
    <w:basedOn w:val="a1"/>
    <w:next w:val="a1"/>
    <w:link w:val="50"/>
    <w:qFormat/>
    <w:pPr>
      <w:keepNext/>
      <w:keepLines/>
      <w:numPr>
        <w:ilvl w:val="4"/>
        <w:numId w:val="12"/>
      </w:numPr>
      <w:autoSpaceDE w:val="0"/>
      <w:autoSpaceDN w:val="0"/>
      <w:adjustRightInd w:val="0"/>
      <w:spacing w:before="120" w:after="120"/>
      <w:jc w:val="left"/>
      <w:outlineLvl w:val="4"/>
    </w:pPr>
    <w:rPr>
      <w:b/>
      <w:bCs/>
    </w:rPr>
  </w:style>
  <w:style w:type="paragraph" w:styleId="6">
    <w:name w:val="heading 6"/>
    <w:basedOn w:val="a1"/>
    <w:next w:val="a1"/>
    <w:link w:val="60"/>
    <w:qFormat/>
    <w:pPr>
      <w:keepNext/>
      <w:keepLines/>
      <w:numPr>
        <w:ilvl w:val="5"/>
        <w:numId w:val="12"/>
      </w:numPr>
      <w:autoSpaceDE w:val="0"/>
      <w:autoSpaceDN w:val="0"/>
      <w:adjustRightInd w:val="0"/>
      <w:spacing w:before="120" w:after="120"/>
      <w:outlineLvl w:val="5"/>
    </w:pPr>
    <w:rPr>
      <w:rFonts w:cs="Arial"/>
      <w:b/>
      <w:bCs/>
      <w:szCs w:val="24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link w:val="a6"/>
    <w:autoRedefine/>
    <w:uiPriority w:val="99"/>
    <w:qFormat/>
    <w:rsid w:val="00CC516B"/>
    <w:pPr>
      <w:ind w:firstLine="0"/>
      <w:jc w:val="right"/>
    </w:pPr>
  </w:style>
  <w:style w:type="paragraph" w:styleId="11">
    <w:name w:val="toc 1"/>
    <w:basedOn w:val="a1"/>
    <w:next w:val="a1"/>
    <w:autoRedefine/>
    <w:uiPriority w:val="39"/>
    <w:pPr>
      <w:tabs>
        <w:tab w:val="left" w:pos="426"/>
        <w:tab w:val="right" w:leader="dot" w:pos="10082"/>
      </w:tabs>
      <w:spacing w:after="60" w:line="240" w:lineRule="auto"/>
      <w:ind w:left="425" w:right="567" w:hanging="425"/>
      <w:jc w:val="left"/>
    </w:pPr>
    <w:rPr>
      <w:noProof/>
      <w:szCs w:val="28"/>
      <w:lang w:eastAsia="ru-RU"/>
    </w:rPr>
  </w:style>
  <w:style w:type="paragraph" w:styleId="22">
    <w:name w:val="toc 2"/>
    <w:basedOn w:val="a1"/>
    <w:next w:val="a1"/>
    <w:autoRedefine/>
    <w:uiPriority w:val="39"/>
    <w:pPr>
      <w:tabs>
        <w:tab w:val="left" w:pos="993"/>
        <w:tab w:val="right" w:leader="dot" w:pos="10082"/>
      </w:tabs>
      <w:spacing w:after="60" w:line="240" w:lineRule="auto"/>
      <w:ind w:left="992" w:right="567" w:hanging="567"/>
      <w:jc w:val="left"/>
    </w:pPr>
    <w:rPr>
      <w:noProof/>
      <w:lang w:eastAsia="ru-RU"/>
    </w:rPr>
  </w:style>
  <w:style w:type="paragraph" w:styleId="32">
    <w:name w:val="toc 3"/>
    <w:basedOn w:val="a1"/>
    <w:next w:val="a1"/>
    <w:autoRedefine/>
    <w:uiPriority w:val="39"/>
    <w:pPr>
      <w:tabs>
        <w:tab w:val="left" w:pos="1843"/>
        <w:tab w:val="right" w:leader="dot" w:pos="10082"/>
      </w:tabs>
      <w:spacing w:after="60" w:line="240" w:lineRule="auto"/>
      <w:ind w:left="1843" w:right="567" w:hanging="851"/>
      <w:jc w:val="left"/>
    </w:pPr>
    <w:rPr>
      <w:noProof/>
      <w:lang w:eastAsia="ru-RU"/>
    </w:rPr>
  </w:style>
  <w:style w:type="paragraph" w:styleId="41">
    <w:name w:val="toc 4"/>
    <w:basedOn w:val="a1"/>
    <w:next w:val="a1"/>
    <w:autoRedefine/>
    <w:uiPriority w:val="39"/>
    <w:pPr>
      <w:tabs>
        <w:tab w:val="left" w:pos="3124"/>
        <w:tab w:val="right" w:leader="dot" w:pos="10082"/>
      </w:tabs>
      <w:spacing w:after="60" w:line="240" w:lineRule="auto"/>
      <w:ind w:left="3119" w:right="567" w:hanging="1276"/>
      <w:jc w:val="left"/>
    </w:pPr>
    <w:rPr>
      <w:rFonts w:cs="Arial"/>
      <w:noProof/>
      <w:lang w:eastAsia="ru-RU"/>
    </w:rPr>
  </w:style>
  <w:style w:type="paragraph" w:styleId="51">
    <w:name w:val="toc 5"/>
    <w:basedOn w:val="a1"/>
    <w:next w:val="a1"/>
    <w:autoRedefine/>
    <w:uiPriority w:val="39"/>
    <w:pPr>
      <w:tabs>
        <w:tab w:val="left" w:pos="4536"/>
        <w:tab w:val="right" w:leader="dot" w:pos="10082"/>
      </w:tabs>
      <w:spacing w:after="60" w:line="240" w:lineRule="auto"/>
      <w:ind w:left="4537" w:right="567" w:hanging="1418"/>
    </w:pPr>
    <w:rPr>
      <w:rFonts w:cs="Arial"/>
      <w:noProof/>
      <w:lang w:eastAsia="ru-RU"/>
    </w:rPr>
  </w:style>
  <w:style w:type="paragraph" w:styleId="61">
    <w:name w:val="toc 6"/>
    <w:basedOn w:val="a1"/>
    <w:next w:val="a1"/>
    <w:autoRedefine/>
    <w:uiPriority w:val="39"/>
    <w:pPr>
      <w:tabs>
        <w:tab w:val="left" w:pos="6106"/>
        <w:tab w:val="right" w:leader="dot" w:pos="10081"/>
      </w:tabs>
      <w:spacing w:after="60" w:line="240" w:lineRule="auto"/>
      <w:ind w:left="6095" w:right="567" w:hanging="1559"/>
      <w:jc w:val="left"/>
    </w:pPr>
    <w:rPr>
      <w:rFonts w:cs="Arial"/>
      <w:noProof/>
      <w:lang w:val="en-US"/>
    </w:rPr>
  </w:style>
  <w:style w:type="paragraph" w:customStyle="1" w:styleId="L1-123">
    <w:name w:val="L1 - 123)"/>
    <w:basedOn w:val="a1"/>
    <w:qFormat/>
    <w:pPr>
      <w:numPr>
        <w:numId w:val="10"/>
      </w:numPr>
      <w:tabs>
        <w:tab w:val="clear" w:pos="1134"/>
        <w:tab w:val="num" w:pos="360"/>
      </w:tabs>
      <w:ind w:left="0" w:firstLine="710"/>
    </w:pPr>
  </w:style>
  <w:style w:type="paragraph" w:customStyle="1" w:styleId="L1-">
    <w:name w:val="L1 - абв)"/>
    <w:basedOn w:val="a1"/>
    <w:qFormat/>
    <w:pPr>
      <w:numPr>
        <w:numId w:val="2"/>
      </w:numPr>
    </w:pPr>
  </w:style>
  <w:style w:type="paragraph" w:customStyle="1" w:styleId="L2-123">
    <w:name w:val="L2 - 123)"/>
    <w:basedOn w:val="a1"/>
    <w:qFormat/>
    <w:pPr>
      <w:numPr>
        <w:numId w:val="3"/>
      </w:numPr>
    </w:pPr>
  </w:style>
  <w:style w:type="paragraph" w:customStyle="1" w:styleId="L2-">
    <w:name w:val="L2 - абв)"/>
    <w:basedOn w:val="a1"/>
    <w:qFormat/>
    <w:pPr>
      <w:numPr>
        <w:numId w:val="4"/>
      </w:numPr>
    </w:pPr>
  </w:style>
  <w:style w:type="paragraph" w:customStyle="1" w:styleId="1">
    <w:name w:val="Приложение 1"/>
    <w:basedOn w:val="a1"/>
    <w:next w:val="a1"/>
    <w:link w:val="12"/>
    <w:uiPriority w:val="1"/>
    <w:qFormat/>
    <w:pPr>
      <w:keepNext/>
      <w:keepLines/>
      <w:pageBreakBefore/>
      <w:numPr>
        <w:numId w:val="5"/>
      </w:numPr>
      <w:spacing w:before="120" w:after="120"/>
      <w:jc w:val="center"/>
      <w:outlineLvl w:val="0"/>
    </w:pPr>
    <w:rPr>
      <w:rFonts w:eastAsiaTheme="minorHAnsi" w:cs="Arial"/>
      <w:b/>
      <w:sz w:val="28"/>
      <w:szCs w:val="28"/>
    </w:rPr>
  </w:style>
  <w:style w:type="character" w:customStyle="1" w:styleId="12">
    <w:name w:val="Приложение 1 Знак"/>
    <w:basedOn w:val="a2"/>
    <w:link w:val="1"/>
    <w:uiPriority w:val="1"/>
    <w:rPr>
      <w:rFonts w:eastAsiaTheme="minorHAnsi" w:cs="Arial"/>
      <w:b/>
      <w:sz w:val="28"/>
      <w:szCs w:val="28"/>
      <w:lang w:eastAsia="en-US"/>
    </w:rPr>
  </w:style>
  <w:style w:type="paragraph" w:customStyle="1" w:styleId="23">
    <w:name w:val="Пункт 2"/>
    <w:basedOn w:val="20"/>
    <w:pPr>
      <w:keepNext w:val="0"/>
      <w:tabs>
        <w:tab w:val="clear" w:pos="1843"/>
        <w:tab w:val="left" w:pos="1562"/>
      </w:tabs>
      <w:spacing w:before="0" w:after="0"/>
      <w:ind w:left="0" w:firstLine="709"/>
      <w:jc w:val="both"/>
    </w:pPr>
    <w:rPr>
      <w:b w:val="0"/>
    </w:rPr>
  </w:style>
  <w:style w:type="paragraph" w:customStyle="1" w:styleId="33">
    <w:name w:val="Пункт 3"/>
    <w:basedOn w:val="30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</w:rPr>
  </w:style>
  <w:style w:type="paragraph" w:customStyle="1" w:styleId="42">
    <w:name w:val="Пункт 4"/>
    <w:basedOn w:val="4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  <w:lang w:val="en-US"/>
    </w:rPr>
  </w:style>
  <w:style w:type="paragraph" w:customStyle="1" w:styleId="L10">
    <w:name w:val="L1"/>
    <w:qFormat/>
    <w:pPr>
      <w:numPr>
        <w:numId w:val="1"/>
      </w:numPr>
      <w:spacing w:line="360" w:lineRule="auto"/>
      <w:jc w:val="both"/>
    </w:pPr>
    <w:rPr>
      <w:sz w:val="24"/>
      <w:lang w:eastAsia="en-US"/>
    </w:rPr>
  </w:style>
  <w:style w:type="paragraph" w:customStyle="1" w:styleId="L20">
    <w:name w:val="L2"/>
    <w:qFormat/>
    <w:pPr>
      <w:numPr>
        <w:numId w:val="6"/>
      </w:numPr>
      <w:tabs>
        <w:tab w:val="left" w:pos="1559"/>
      </w:tabs>
      <w:spacing w:line="360" w:lineRule="auto"/>
      <w:jc w:val="both"/>
    </w:pPr>
    <w:rPr>
      <w:sz w:val="24"/>
      <w:lang w:eastAsia="en-US"/>
    </w:rPr>
  </w:style>
  <w:style w:type="character" w:styleId="a7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52">
    <w:name w:val="Пункт 5"/>
    <w:basedOn w:val="5"/>
    <w:pPr>
      <w:keepNext w:val="0"/>
      <w:tabs>
        <w:tab w:val="clear" w:pos="1843"/>
        <w:tab w:val="num" w:pos="1846"/>
      </w:tabs>
      <w:spacing w:before="0" w:after="0"/>
      <w:ind w:left="0" w:firstLine="709"/>
      <w:jc w:val="both"/>
    </w:pPr>
    <w:rPr>
      <w:rFonts w:cs="Arial"/>
      <w:b w:val="0"/>
    </w:rPr>
  </w:style>
  <w:style w:type="paragraph" w:styleId="a8">
    <w:name w:val="List Paragraph"/>
    <w:aliases w:val="Num Bullet 1,Bullet Number,Индексы,Нумерованый список,List Paragraph1,lp1,Figure_name,Paragraphe de liste1,Bulletr List Paragraph,列出段落,列出段落1,List Paragraph2,List Paragraph21,Párrafo de lista1,Parágrafo da Lista1,リスト段落1,Listeafsnit1,lp11"/>
    <w:basedOn w:val="a1"/>
    <w:link w:val="a9"/>
    <w:uiPriority w:val="34"/>
    <w:qFormat/>
    <w:pPr>
      <w:ind w:left="720"/>
      <w:contextualSpacing/>
    </w:pPr>
  </w:style>
  <w:style w:type="paragraph" w:customStyle="1" w:styleId="2">
    <w:name w:val="Приложение 2"/>
    <w:basedOn w:val="1"/>
    <w:next w:val="a1"/>
    <w:link w:val="24"/>
    <w:uiPriority w:val="1"/>
    <w:qFormat/>
    <w:pPr>
      <w:pageBreakBefore w:val="0"/>
      <w:numPr>
        <w:ilvl w:val="1"/>
      </w:numPr>
      <w:tabs>
        <w:tab w:val="clear" w:pos="1843"/>
        <w:tab w:val="left" w:pos="1846"/>
      </w:tabs>
      <w:jc w:val="left"/>
      <w:outlineLvl w:val="1"/>
    </w:pPr>
    <w:rPr>
      <w:sz w:val="24"/>
      <w:szCs w:val="24"/>
    </w:rPr>
  </w:style>
  <w:style w:type="character" w:customStyle="1" w:styleId="24">
    <w:name w:val="Приложение 2 Знак"/>
    <w:basedOn w:val="12"/>
    <w:link w:val="2"/>
    <w:uiPriority w:val="1"/>
    <w:rPr>
      <w:rFonts w:eastAsiaTheme="minorHAnsi" w:cs="Arial"/>
      <w:b/>
      <w:sz w:val="24"/>
      <w:szCs w:val="24"/>
      <w:lang w:eastAsia="en-US"/>
    </w:rPr>
  </w:style>
  <w:style w:type="paragraph" w:customStyle="1" w:styleId="3">
    <w:name w:val="Приложение 3"/>
    <w:basedOn w:val="2"/>
    <w:next w:val="a1"/>
    <w:link w:val="34"/>
    <w:uiPriority w:val="1"/>
    <w:qFormat/>
    <w:pPr>
      <w:numPr>
        <w:ilvl w:val="2"/>
      </w:numPr>
      <w:outlineLvl w:val="2"/>
    </w:pPr>
    <w:rPr>
      <w:szCs w:val="28"/>
    </w:rPr>
  </w:style>
  <w:style w:type="character" w:customStyle="1" w:styleId="34">
    <w:name w:val="Приложение 3 Знак"/>
    <w:basedOn w:val="24"/>
    <w:link w:val="3"/>
    <w:uiPriority w:val="1"/>
    <w:rPr>
      <w:rFonts w:eastAsiaTheme="minorHAnsi" w:cs="Arial"/>
      <w:b/>
      <w:sz w:val="24"/>
      <w:szCs w:val="28"/>
      <w:lang w:eastAsia="en-US"/>
    </w:rPr>
  </w:style>
  <w:style w:type="paragraph" w:customStyle="1" w:styleId="L3">
    <w:name w:val="L3"/>
    <w:qFormat/>
    <w:pPr>
      <w:numPr>
        <w:numId w:val="7"/>
      </w:numPr>
      <w:spacing w:line="360" w:lineRule="auto"/>
      <w:jc w:val="both"/>
    </w:pPr>
    <w:rPr>
      <w:sz w:val="24"/>
      <w:lang w:eastAsia="en-US"/>
    </w:rPr>
  </w:style>
  <w:style w:type="character" w:customStyle="1" w:styleId="21">
    <w:name w:val="Заголовок 2 Знак"/>
    <w:basedOn w:val="a2"/>
    <w:link w:val="20"/>
    <w:rPr>
      <w:b/>
      <w:bCs/>
      <w:sz w:val="24"/>
      <w:lang w:eastAsia="en-US"/>
    </w:rPr>
  </w:style>
  <w:style w:type="character" w:customStyle="1" w:styleId="31">
    <w:name w:val="Заголовок 3 Знак"/>
    <w:basedOn w:val="a2"/>
    <w:link w:val="30"/>
    <w:rPr>
      <w:rFonts w:cs="Arial"/>
      <w:b/>
      <w:bCs/>
      <w:sz w:val="24"/>
      <w:szCs w:val="27"/>
      <w:lang w:eastAsia="en-US"/>
    </w:rPr>
  </w:style>
  <w:style w:type="character" w:customStyle="1" w:styleId="40">
    <w:name w:val="Заголовок 4 Знак"/>
    <w:basedOn w:val="a2"/>
    <w:link w:val="4"/>
    <w:rPr>
      <w:b/>
      <w:bCs/>
      <w:iCs/>
      <w:sz w:val="24"/>
      <w:lang w:eastAsia="en-US"/>
    </w:rPr>
  </w:style>
  <w:style w:type="character" w:customStyle="1" w:styleId="50">
    <w:name w:val="Заголовок 5 Знак"/>
    <w:basedOn w:val="a2"/>
    <w:link w:val="5"/>
    <w:rPr>
      <w:b/>
      <w:bCs/>
      <w:sz w:val="24"/>
      <w:lang w:eastAsia="en-US"/>
    </w:rPr>
  </w:style>
  <w:style w:type="character" w:customStyle="1" w:styleId="60">
    <w:name w:val="Заголовок 6 Знак"/>
    <w:basedOn w:val="a2"/>
    <w:link w:val="6"/>
    <w:rPr>
      <w:rFonts w:cs="Arial"/>
      <w:b/>
      <w:bCs/>
      <w:sz w:val="24"/>
      <w:szCs w:val="24"/>
      <w:lang w:eastAsia="en-US"/>
    </w:rPr>
  </w:style>
  <w:style w:type="paragraph" w:styleId="aa">
    <w:name w:val="header"/>
    <w:basedOn w:val="a1"/>
    <w:link w:val="a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rPr>
      <w:sz w:val="24"/>
      <w:lang w:eastAsia="en-US"/>
    </w:rPr>
  </w:style>
  <w:style w:type="paragraph" w:styleId="ac">
    <w:name w:val="footer"/>
    <w:basedOn w:val="a1"/>
    <w:link w:val="a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rPr>
      <w:sz w:val="24"/>
      <w:lang w:eastAsia="en-US"/>
    </w:rPr>
  </w:style>
  <w:style w:type="paragraph" w:customStyle="1" w:styleId="L1">
    <w:name w:val="Табл L1"/>
    <w:qFormat/>
    <w:pPr>
      <w:numPr>
        <w:numId w:val="8"/>
      </w:numPr>
      <w:spacing w:before="40" w:after="40"/>
    </w:pPr>
    <w:rPr>
      <w:sz w:val="22"/>
      <w:lang w:eastAsia="en-US"/>
    </w:rPr>
  </w:style>
  <w:style w:type="paragraph" w:customStyle="1" w:styleId="L2">
    <w:name w:val="Табл L2"/>
    <w:qFormat/>
    <w:pPr>
      <w:numPr>
        <w:numId w:val="9"/>
      </w:numPr>
      <w:spacing w:before="40" w:after="40"/>
      <w:ind w:left="568" w:hanging="284"/>
    </w:pPr>
    <w:rPr>
      <w:sz w:val="22"/>
      <w:lang w:eastAsia="en-US"/>
    </w:rPr>
  </w:style>
  <w:style w:type="paragraph" w:customStyle="1" w:styleId="L1-1230">
    <w:name w:val="Табл L1 - 123)"/>
    <w:qFormat/>
    <w:pPr>
      <w:numPr>
        <w:numId w:val="11"/>
      </w:numPr>
      <w:spacing w:before="40" w:after="40"/>
    </w:pPr>
    <w:rPr>
      <w:sz w:val="22"/>
      <w:lang w:val="en-US" w:eastAsia="en-US"/>
    </w:rPr>
  </w:style>
  <w:style w:type="paragraph" w:customStyle="1" w:styleId="L2-1230">
    <w:name w:val="Табл L2 - 123)"/>
    <w:basedOn w:val="L1-123"/>
    <w:qFormat/>
    <w:pPr>
      <w:numPr>
        <w:ilvl w:val="1"/>
        <w:numId w:val="11"/>
      </w:numPr>
      <w:spacing w:before="40" w:after="40" w:line="240" w:lineRule="auto"/>
    </w:pPr>
    <w:rPr>
      <w:sz w:val="22"/>
      <w:lang w:val="en-US"/>
    </w:rPr>
  </w:style>
  <w:style w:type="table" w:styleId="ae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-123">
    <w:name w:val="Табл L3 - 123)"/>
    <w:basedOn w:val="L2-1230"/>
    <w:qFormat/>
    <w:pPr>
      <w:numPr>
        <w:ilvl w:val="2"/>
      </w:numPr>
      <w:ind w:right="-57"/>
      <w:jc w:val="left"/>
    </w:pPr>
    <w:rPr>
      <w:szCs w:val="24"/>
      <w:lang w:val="ru-RU" w:eastAsia="ru-RU"/>
    </w:rPr>
  </w:style>
  <w:style w:type="paragraph" w:customStyle="1" w:styleId="L4-123">
    <w:name w:val="Табл L4 - 123)"/>
    <w:basedOn w:val="L3-123"/>
    <w:qFormat/>
    <w:pPr>
      <w:numPr>
        <w:ilvl w:val="3"/>
      </w:numPr>
      <w:tabs>
        <w:tab w:val="left" w:pos="1701"/>
      </w:tabs>
    </w:pPr>
  </w:style>
  <w:style w:type="paragraph" w:customStyle="1" w:styleId="13">
    <w:name w:val="Пункт 1"/>
    <w:basedOn w:val="10"/>
    <w:qFormat/>
    <w:pPr>
      <w:tabs>
        <w:tab w:val="clear" w:pos="1843"/>
        <w:tab w:val="num" w:pos="1562"/>
      </w:tabs>
      <w:spacing w:line="240" w:lineRule="auto"/>
      <w:ind w:left="1562" w:hanging="853"/>
    </w:pPr>
  </w:style>
  <w:style w:type="character" w:customStyle="1" w:styleId="a9">
    <w:name w:val="Абзац списка Знак"/>
    <w:aliases w:val="Num Bullet 1 Знак,Bullet Number Знак,Индексы Знак,Нумерованый список Знак,List Paragraph1 Знак,lp1 Знак,Figure_name Знак,Paragraphe de liste1 Знак,Bulletr List Paragraph Знак,列出段落 Знак,列出段落1 Знак,List Paragraph2 Знак,リスト段落1 Знак"/>
    <w:basedOn w:val="a2"/>
    <w:link w:val="a8"/>
    <w:qFormat/>
    <w:rPr>
      <w:sz w:val="24"/>
      <w:lang w:eastAsia="en-US"/>
    </w:rPr>
  </w:style>
  <w:style w:type="character" w:customStyle="1" w:styleId="a6">
    <w:name w:val="Название объекта Знак"/>
    <w:link w:val="a5"/>
    <w:uiPriority w:val="99"/>
    <w:locked/>
    <w:rsid w:val="00CC516B"/>
    <w:rPr>
      <w:sz w:val="24"/>
      <w:lang w:eastAsia="en-US"/>
    </w:rPr>
  </w:style>
  <w:style w:type="paragraph" w:customStyle="1" w:styleId="a0">
    <w:name w:val="Раздел"/>
    <w:basedOn w:val="a1"/>
    <w:pPr>
      <w:numPr>
        <w:numId w:val="14"/>
      </w:numPr>
      <w:spacing w:before="240" w:after="120" w:line="240" w:lineRule="auto"/>
      <w:jc w:val="left"/>
    </w:pPr>
    <w:rPr>
      <w:b/>
      <w:caps/>
      <w:szCs w:val="24"/>
      <w:lang w:eastAsia="ru-RU"/>
    </w:rPr>
  </w:style>
  <w:style w:type="paragraph" w:customStyle="1" w:styleId="StyleArial11pt">
    <w:name w:val="Style Статья + Arial 11 pt"/>
    <w:basedOn w:val="a1"/>
    <w:pPr>
      <w:numPr>
        <w:ilvl w:val="1"/>
        <w:numId w:val="14"/>
      </w:numPr>
      <w:spacing w:after="120" w:line="240" w:lineRule="auto"/>
    </w:pPr>
    <w:rPr>
      <w:szCs w:val="24"/>
      <w:lang w:eastAsia="ru-RU"/>
    </w:rPr>
  </w:style>
  <w:style w:type="paragraph" w:styleId="af">
    <w:name w:val="Body Text"/>
    <w:basedOn w:val="a1"/>
    <w:link w:val="af0"/>
    <w:uiPriority w:val="99"/>
    <w:unhideWhenUsed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120" w:line="240" w:lineRule="auto"/>
      <w:ind w:firstLine="0"/>
    </w:pPr>
    <w:rPr>
      <w:rFonts w:eastAsia="Calibri"/>
      <w:szCs w:val="24"/>
      <w:lang w:eastAsia="ru-RU"/>
    </w:rPr>
  </w:style>
  <w:style w:type="character" w:customStyle="1" w:styleId="af0">
    <w:name w:val="Основной текст Знак"/>
    <w:basedOn w:val="a2"/>
    <w:link w:val="af"/>
    <w:uiPriority w:val="99"/>
    <w:rPr>
      <w:rFonts w:eastAsia="Calibri"/>
      <w:sz w:val="24"/>
      <w:szCs w:val="24"/>
      <w:shd w:val="clear" w:color="auto" w:fill="FFFFFF"/>
    </w:rPr>
  </w:style>
  <w:style w:type="paragraph" w:styleId="a">
    <w:name w:val="List Number"/>
    <w:basedOn w:val="a1"/>
    <w:pPr>
      <w:numPr>
        <w:numId w:val="16"/>
      </w:numPr>
      <w:contextualSpacing/>
    </w:pPr>
  </w:style>
  <w:style w:type="paragraph" w:styleId="af1">
    <w:name w:val="Balloon Text"/>
    <w:basedOn w:val="a1"/>
    <w:link w:val="af2"/>
    <w:rsid w:val="00653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rsid w:val="00653C25"/>
    <w:rPr>
      <w:rFonts w:ascii="Segoe UI" w:hAnsi="Segoe UI" w:cs="Segoe UI"/>
      <w:sz w:val="18"/>
      <w:szCs w:val="18"/>
      <w:lang w:eastAsia="en-US"/>
    </w:rPr>
  </w:style>
  <w:style w:type="character" w:styleId="af3">
    <w:name w:val="annotation reference"/>
    <w:basedOn w:val="a2"/>
    <w:rsid w:val="00B96EE5"/>
    <w:rPr>
      <w:sz w:val="16"/>
      <w:szCs w:val="16"/>
    </w:rPr>
  </w:style>
  <w:style w:type="paragraph" w:styleId="af4">
    <w:name w:val="annotation text"/>
    <w:basedOn w:val="a1"/>
    <w:link w:val="af5"/>
    <w:rsid w:val="00B96EE5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2"/>
    <w:link w:val="af4"/>
    <w:rsid w:val="00B96EE5"/>
    <w:rPr>
      <w:lang w:eastAsia="en-US"/>
    </w:rPr>
  </w:style>
  <w:style w:type="paragraph" w:styleId="af6">
    <w:name w:val="annotation subject"/>
    <w:basedOn w:val="af4"/>
    <w:next w:val="af4"/>
    <w:link w:val="af7"/>
    <w:rsid w:val="00B96EE5"/>
    <w:rPr>
      <w:b/>
      <w:bCs/>
    </w:rPr>
  </w:style>
  <w:style w:type="character" w:customStyle="1" w:styleId="af7">
    <w:name w:val="Тема примечания Знак"/>
    <w:basedOn w:val="af5"/>
    <w:link w:val="af6"/>
    <w:rsid w:val="00B96EE5"/>
    <w:rPr>
      <w:b/>
      <w:bCs/>
      <w:lang w:eastAsia="en-US"/>
    </w:rPr>
  </w:style>
  <w:style w:type="paragraph" w:customStyle="1" w:styleId="wordsection1">
    <w:name w:val="wordsection1"/>
    <w:basedOn w:val="a1"/>
    <w:uiPriority w:val="99"/>
    <w:rsid w:val="00A62A28"/>
    <w:pPr>
      <w:spacing w:before="100" w:beforeAutospacing="1" w:after="100" w:afterAutospacing="1" w:line="240" w:lineRule="auto"/>
      <w:ind w:firstLine="0"/>
      <w:jc w:val="left"/>
    </w:pPr>
    <w:rPr>
      <w:rFonts w:eastAsia="Calibri"/>
      <w:szCs w:val="24"/>
      <w:lang w:eastAsia="ru-RU"/>
    </w:rPr>
  </w:style>
  <w:style w:type="character" w:styleId="af8">
    <w:name w:val="Strong"/>
    <w:basedOn w:val="a2"/>
    <w:uiPriority w:val="22"/>
    <w:qFormat/>
    <w:rsid w:val="00242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1227</Words>
  <Characters>7460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8670</CharactersWithSpaces>
  <SharedDoc>false</SharedDoc>
  <HLinks>
    <vt:vector size="192" baseType="variant">
      <vt:variant>
        <vt:i4>1769535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_Toc519874415</vt:lpwstr>
      </vt:variant>
      <vt:variant>
        <vt:i4>1769535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_Toc519874414</vt:lpwstr>
      </vt:variant>
      <vt:variant>
        <vt:i4>1769535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_Toc519874413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_Toc519874412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_Toc519874411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_Toc519874410</vt:lpwstr>
      </vt:variant>
      <vt:variant>
        <vt:i4>1703999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_Toc519874409</vt:lpwstr>
      </vt:variant>
      <vt:variant>
        <vt:i4>1703999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_Toc519874408</vt:lpwstr>
      </vt:variant>
      <vt:variant>
        <vt:i4>1703999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_Toc519874407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_Toc519874406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_Toc519874405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_Toc519874404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_Toc519874403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_Toc519874402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_Toc519874401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_Toc519874400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_Toc519874399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_Toc519874398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_Toc519874397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_Toc519874396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_Toc519874395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_Toc519874394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_Toc519874393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_Toc519874392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_Toc519874391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_Toc519874390</vt:lpwstr>
      </vt:variant>
      <vt:variant>
        <vt:i4>1179704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_Toc519874389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_Toc519874388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_Toc519874387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_Toc519874386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_Toc519874385</vt:lpwstr>
      </vt:variant>
      <vt:variant>
        <vt:i4>1179704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_Toc519874384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Elmira Taghiyeva</cp:lastModifiedBy>
  <cp:revision>82</cp:revision>
  <dcterms:created xsi:type="dcterms:W3CDTF">2025-04-11T11:33:00Z</dcterms:created>
  <dcterms:modified xsi:type="dcterms:W3CDTF">2026-04-07T12:39:00Z</dcterms:modified>
</cp:coreProperties>
</file>